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A88E1E" w14:textId="6A6E857B" w:rsidR="004C7DDC" w:rsidRDefault="004C7DDC" w:rsidP="004C7DDC">
      <w:pPr>
        <w:pStyle w:val="3GPPHeader"/>
        <w:spacing w:after="60"/>
        <w:rPr>
          <w:sz w:val="32"/>
          <w:szCs w:val="32"/>
          <w:highlight w:val="yellow"/>
        </w:rPr>
      </w:pPr>
      <w:r>
        <w:t>3GPP TSG-RAN WG2 #113e</w:t>
      </w:r>
      <w:r>
        <w:tab/>
      </w:r>
      <w:bookmarkStart w:id="0" w:name="_GoBack"/>
      <w:r w:rsidR="004A0A46">
        <w:t>R2-2100534</w:t>
      </w:r>
      <w:bookmarkEnd w:id="0"/>
    </w:p>
    <w:p w14:paraId="48DC58EE" w14:textId="1D288A83" w:rsidR="00E90E49" w:rsidRPr="00CE0424" w:rsidRDefault="004C7DDC" w:rsidP="00311702">
      <w:pPr>
        <w:pStyle w:val="3GPPHeader"/>
      </w:pPr>
      <w:r>
        <w:t>Electronic meeting, 2021-01-25 - 2021-02-05</w:t>
      </w:r>
      <w:r w:rsidR="004A0A46">
        <w:t xml:space="preserve">                 Revision of </w:t>
      </w:r>
      <w:hyperlink r:id="rId11" w:history="1">
        <w:r w:rsidR="004A0A46" w:rsidRPr="004A0A46">
          <w:rPr>
            <w:rStyle w:val="Hyperlink"/>
            <w:rFonts w:cs="Arial"/>
            <w:color w:val="000000"/>
            <w:szCs w:val="24"/>
            <w:u w:val="none"/>
          </w:rPr>
          <w:t>R2-2009229</w:t>
        </w:r>
      </w:hyperlink>
    </w:p>
    <w:p w14:paraId="3A82B98C" w14:textId="03F1ABF5" w:rsidR="00E90E49" w:rsidRPr="004C7DDC" w:rsidRDefault="00E90E49" w:rsidP="00311702">
      <w:pPr>
        <w:pStyle w:val="3GPPHeader"/>
        <w:rPr>
          <w:sz w:val="22"/>
          <w:szCs w:val="22"/>
          <w:lang w:val="en-US"/>
        </w:rPr>
      </w:pPr>
      <w:r w:rsidRPr="004C7DDC">
        <w:rPr>
          <w:sz w:val="22"/>
          <w:szCs w:val="22"/>
          <w:lang w:val="en-US"/>
        </w:rPr>
        <w:t>Agenda Item:</w:t>
      </w:r>
      <w:r w:rsidRPr="004C7DDC">
        <w:rPr>
          <w:sz w:val="22"/>
          <w:szCs w:val="22"/>
          <w:lang w:val="en-US"/>
        </w:rPr>
        <w:tab/>
      </w:r>
      <w:r w:rsidR="00973AE0" w:rsidRPr="004C7DDC">
        <w:rPr>
          <w:sz w:val="22"/>
          <w:szCs w:val="22"/>
          <w:lang w:val="en-US"/>
        </w:rPr>
        <w:t>8.7.3</w:t>
      </w:r>
    </w:p>
    <w:p w14:paraId="4415146A"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04EF834E" w:rsidR="00E90E49" w:rsidRPr="00CE0424" w:rsidRDefault="003D3C45" w:rsidP="00311702">
      <w:pPr>
        <w:pStyle w:val="3GPPHeader"/>
        <w:rPr>
          <w:sz w:val="22"/>
          <w:szCs w:val="22"/>
        </w:rPr>
      </w:pPr>
      <w:r>
        <w:rPr>
          <w:sz w:val="22"/>
          <w:szCs w:val="22"/>
        </w:rPr>
        <w:t>Title:</w:t>
      </w:r>
      <w:r w:rsidR="00E90E49" w:rsidRPr="00CE0424">
        <w:rPr>
          <w:sz w:val="22"/>
          <w:szCs w:val="22"/>
        </w:rPr>
        <w:tab/>
      </w:r>
      <w:r w:rsidR="00D6320A">
        <w:rPr>
          <w:sz w:val="22"/>
          <w:szCs w:val="22"/>
        </w:rPr>
        <w:t xml:space="preserve">Remaining aspects for relay </w:t>
      </w:r>
      <w:r w:rsidR="002A2C6D">
        <w:rPr>
          <w:sz w:val="22"/>
          <w:szCs w:val="22"/>
        </w:rPr>
        <w:t>(re)</w:t>
      </w:r>
      <w:r w:rsidR="00D6320A">
        <w:rPr>
          <w:sz w:val="22"/>
          <w:szCs w:val="22"/>
        </w:rPr>
        <w:t>selection</w:t>
      </w:r>
    </w:p>
    <w:p w14:paraId="276477C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CE0424">
        <w:rPr>
          <w:sz w:val="22"/>
          <w:szCs w:val="22"/>
          <w:highlight w:val="yellow"/>
        </w:rPr>
        <w:t>Discussion, Decision</w:t>
      </w:r>
    </w:p>
    <w:p w14:paraId="38208C9A" w14:textId="77777777" w:rsidR="00E90E49" w:rsidRPr="00CE0424" w:rsidRDefault="00230D18" w:rsidP="00CE0424">
      <w:pPr>
        <w:pStyle w:val="Heading1"/>
      </w:pPr>
      <w:r>
        <w:t>1</w:t>
      </w:r>
      <w:r>
        <w:tab/>
      </w:r>
      <w:r w:rsidR="00E90E49" w:rsidRPr="00CE0424">
        <w:t>Introduction</w:t>
      </w:r>
    </w:p>
    <w:p w14:paraId="495C9928" w14:textId="7BF52946" w:rsidR="009C4D67" w:rsidRPr="00AF03BD" w:rsidRDefault="006D373F" w:rsidP="009C4D67">
      <w:pPr>
        <w:rPr>
          <w:rFonts w:ascii="Arial" w:hAnsi="Arial" w:cs="Arial"/>
        </w:rPr>
      </w:pPr>
      <w:bookmarkStart w:id="1" w:name="_Ref178064866"/>
      <w:r>
        <w:rPr>
          <w:rFonts w:ascii="Arial" w:hAnsi="Arial" w:cs="Arial"/>
        </w:rPr>
        <w:t>I</w:t>
      </w:r>
      <w:r w:rsidR="009C4D67" w:rsidRPr="00AF03BD">
        <w:rPr>
          <w:rFonts w:ascii="Arial" w:hAnsi="Arial" w:cs="Arial"/>
        </w:rPr>
        <w:t xml:space="preserve">n this </w:t>
      </w:r>
      <w:r w:rsidR="009C4D67">
        <w:rPr>
          <w:rFonts w:ascii="Arial" w:hAnsi="Arial" w:cs="Arial"/>
        </w:rPr>
        <w:t>paper</w:t>
      </w:r>
      <w:r w:rsidR="009C4D67" w:rsidRPr="00AF03BD">
        <w:rPr>
          <w:rFonts w:ascii="Arial" w:hAnsi="Arial" w:cs="Arial"/>
        </w:rPr>
        <w:t xml:space="preserve">, we discuss </w:t>
      </w:r>
      <w:r w:rsidR="005F4DC9">
        <w:rPr>
          <w:rFonts w:ascii="Arial" w:hAnsi="Arial" w:cs="Arial"/>
        </w:rPr>
        <w:t>the remaining aspects for relay selection and reselection</w:t>
      </w:r>
      <w:r w:rsidR="009C4D67">
        <w:rPr>
          <w:rFonts w:ascii="Arial" w:hAnsi="Arial" w:cs="Arial"/>
        </w:rPr>
        <w:t>.</w:t>
      </w:r>
      <w:r w:rsidR="009C4D67" w:rsidRPr="00AF03BD">
        <w:rPr>
          <w:rFonts w:ascii="Arial" w:hAnsi="Arial" w:cs="Arial"/>
        </w:rPr>
        <w:t xml:space="preserve"> </w:t>
      </w:r>
    </w:p>
    <w:p w14:paraId="5858C0D0" w14:textId="11DEBAE1" w:rsidR="004000E8" w:rsidRDefault="00230D18" w:rsidP="00CE0424">
      <w:pPr>
        <w:pStyle w:val="Heading1"/>
      </w:pPr>
      <w:r>
        <w:t>2</w:t>
      </w:r>
      <w:r>
        <w:tab/>
      </w:r>
      <w:r w:rsidR="004000E8" w:rsidRPr="00CE0424">
        <w:t>Discussion</w:t>
      </w:r>
      <w:bookmarkEnd w:id="1"/>
      <w:r w:rsidR="00857F7C">
        <w:t>s</w:t>
      </w:r>
    </w:p>
    <w:p w14:paraId="6CAE12F7" w14:textId="408CE1C1" w:rsidR="00E5056B" w:rsidRPr="00CD3287" w:rsidRDefault="004D6556" w:rsidP="00E5056B">
      <w:pPr>
        <w:pStyle w:val="Heading2"/>
      </w:pPr>
      <w:bookmarkStart w:id="2" w:name="_Toc58935650"/>
      <w:bookmarkStart w:id="3" w:name="_Toc58935651"/>
      <w:bookmarkStart w:id="4" w:name="_Toc58935652"/>
      <w:bookmarkStart w:id="5" w:name="_Toc58935653"/>
      <w:bookmarkStart w:id="6" w:name="_Toc58935654"/>
      <w:bookmarkStart w:id="7" w:name="_Toc58935655"/>
      <w:bookmarkStart w:id="8" w:name="_Toc58935656"/>
      <w:bookmarkStart w:id="9" w:name="_Toc58935657"/>
      <w:bookmarkStart w:id="10" w:name="_Toc58935658"/>
      <w:bookmarkStart w:id="11" w:name="_Toc58935659"/>
      <w:bookmarkStart w:id="12" w:name="_Toc58935660"/>
      <w:bookmarkStart w:id="13" w:name="_Toc58935661"/>
      <w:bookmarkStart w:id="14" w:name="_Toc58935662"/>
      <w:bookmarkStart w:id="15" w:name="_Toc58935663"/>
      <w:bookmarkStart w:id="16" w:name="_Toc58935664"/>
      <w:bookmarkStart w:id="17" w:name="_Toc58935665"/>
      <w:bookmarkStart w:id="18" w:name="_Toc58935666"/>
      <w:bookmarkStart w:id="19" w:name="_Toc58935667"/>
      <w:bookmarkStart w:id="20" w:name="_Toc58935668"/>
      <w:bookmarkStart w:id="21" w:name="_Toc58935669"/>
      <w:bookmarkStart w:id="22" w:name="_Toc58935670"/>
      <w:bookmarkStart w:id="23" w:name="_Toc58935671"/>
      <w:bookmarkStart w:id="24" w:name="_Toc58935672"/>
      <w:bookmarkStart w:id="25" w:name="_Toc58935673"/>
      <w:bookmarkStart w:id="26" w:name="_Toc58935674"/>
      <w:bookmarkStart w:id="27" w:name="_Toc58935675"/>
      <w:bookmarkStart w:id="28" w:name="_Toc58935676"/>
      <w:bookmarkStart w:id="29" w:name="_Toc58935677"/>
      <w:bookmarkStart w:id="30" w:name="_Toc58935678"/>
      <w:bookmarkStart w:id="31" w:name="_Toc58935679"/>
      <w:bookmarkStart w:id="32" w:name="_Toc58935680"/>
      <w:bookmarkStart w:id="33" w:name="_Toc58935681"/>
      <w:bookmarkStart w:id="34" w:name="_Toc58935682"/>
      <w:bookmarkStart w:id="35" w:name="_Toc58935683"/>
      <w:bookmarkStart w:id="36" w:name="_Toc58935684"/>
      <w:bookmarkStart w:id="37" w:name="_Toc58935685"/>
      <w:bookmarkStart w:id="38" w:name="_Toc58935686"/>
      <w:bookmarkStart w:id="39" w:name="_Toc58935687"/>
      <w:bookmarkStart w:id="40" w:name="_Toc58935688"/>
      <w:bookmarkStart w:id="41" w:name="_Toc58935689"/>
      <w:bookmarkStart w:id="42" w:name="_Toc58935690"/>
      <w:bookmarkStart w:id="43" w:name="_Toc58935691"/>
      <w:bookmarkStart w:id="44" w:name="_Toc58935692"/>
      <w:bookmarkStart w:id="45" w:name="_Toc58935693"/>
      <w:bookmarkStart w:id="46" w:name="_Toc58935694"/>
      <w:bookmarkStart w:id="47" w:name="_Toc58935695"/>
      <w:bookmarkStart w:id="48" w:name="_Toc58935696"/>
      <w:bookmarkStart w:id="49" w:name="_Toc58935697"/>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r>
        <w:t>2.</w:t>
      </w:r>
      <w:r w:rsidR="005F1219">
        <w:t>1</w:t>
      </w:r>
      <w:r>
        <w:t xml:space="preserve"> </w:t>
      </w:r>
      <w:r w:rsidR="00E5056B">
        <w:t xml:space="preserve">UE to UE relay aspects </w:t>
      </w:r>
    </w:p>
    <w:p w14:paraId="6933ADD0" w14:textId="0429AC09" w:rsidR="00F33253" w:rsidRPr="0007616A" w:rsidRDefault="00F33253" w:rsidP="00E5056B">
      <w:pPr>
        <w:pStyle w:val="BodyText"/>
        <w:rPr>
          <w:lang w:val="en-US"/>
        </w:rPr>
      </w:pPr>
      <w:r w:rsidRPr="0007616A">
        <w:rPr>
          <w:lang w:val="en-US"/>
        </w:rPr>
        <w:t xml:space="preserve">For L3 U2U </w:t>
      </w:r>
      <w:r>
        <w:t>relay selection/reselection</w:t>
      </w:r>
      <w:r w:rsidRPr="0007616A">
        <w:rPr>
          <w:lang w:val="en-US"/>
        </w:rPr>
        <w:t>, SA2 has</w:t>
      </w:r>
      <w:r>
        <w:rPr>
          <w:lang w:val="en-US"/>
        </w:rPr>
        <w:t xml:space="preserve"> made the below conclusions</w:t>
      </w:r>
    </w:p>
    <w:p w14:paraId="46B64AD3" w14:textId="77777777" w:rsidR="00F33253" w:rsidRPr="001404B6" w:rsidRDefault="00F33253" w:rsidP="00F33253">
      <w:pPr>
        <w:pStyle w:val="B1"/>
      </w:pPr>
      <w:r w:rsidRPr="001404B6">
        <w:t>-    UE-to-UE relay reselection</w:t>
      </w:r>
    </w:p>
    <w:p w14:paraId="5A615A31" w14:textId="77777777" w:rsidR="00F33253" w:rsidRPr="0007616A" w:rsidRDefault="00F33253" w:rsidP="00F33253">
      <w:pPr>
        <w:pStyle w:val="B2"/>
        <w:ind w:left="567" w:firstLine="0"/>
        <w:rPr>
          <w:i/>
          <w:iCs/>
          <w:lang w:val="en-US" w:eastAsia="ko-KR"/>
        </w:rPr>
      </w:pPr>
      <w:r w:rsidRPr="0007616A">
        <w:rPr>
          <w:i/>
          <w:iCs/>
          <w:lang w:val="en-US" w:eastAsia="ko-KR"/>
        </w:rPr>
        <w:t xml:space="preserve">The relay reselection can be viewed just like redoing the relay selection </w:t>
      </w:r>
      <w:r w:rsidRPr="0007616A">
        <w:rPr>
          <w:i/>
          <w:iCs/>
          <w:lang w:val="en-US" w:eastAsia="zh-CN"/>
        </w:rPr>
        <w:t xml:space="preserve">as described in Sol#8 </w:t>
      </w:r>
      <w:r w:rsidRPr="0007616A">
        <w:rPr>
          <w:i/>
          <w:iCs/>
          <w:lang w:val="en-US" w:eastAsia="ko-KR"/>
        </w:rPr>
        <w:t>or be performed as described in Sol#50. The reselection criteria are to be coordinated with RAN2 WG.</w:t>
      </w:r>
    </w:p>
    <w:p w14:paraId="61A08FC6" w14:textId="6DA3A216" w:rsidR="00E5056B" w:rsidRDefault="00F33253" w:rsidP="00E5056B">
      <w:pPr>
        <w:pStyle w:val="BodyText"/>
      </w:pPr>
      <w:r>
        <w:rPr>
          <w:lang w:val="en-US"/>
        </w:rPr>
        <w:t xml:space="preserve">Meanwhile, </w:t>
      </w:r>
      <w:r w:rsidR="00E5056B">
        <w:t>SA2 has</w:t>
      </w:r>
      <w:r>
        <w:t xml:space="preserve"> also</w:t>
      </w:r>
      <w:r w:rsidR="00E5056B">
        <w:t xml:space="preserve"> made the below conclusions regarding </w:t>
      </w:r>
      <w:r>
        <w:t xml:space="preserve">L2 </w:t>
      </w:r>
      <w:r w:rsidR="00E5056B">
        <w:t>UE-to-UE relay selection/reselection</w:t>
      </w:r>
    </w:p>
    <w:p w14:paraId="67B87878" w14:textId="77777777" w:rsidR="00E5056B" w:rsidRPr="00160306" w:rsidRDefault="00E5056B" w:rsidP="00E5056B">
      <w:pPr>
        <w:pStyle w:val="B1"/>
        <w:rPr>
          <w:rFonts w:eastAsiaTheme="minorEastAsia"/>
          <w:i/>
          <w:iCs/>
        </w:rPr>
      </w:pPr>
      <w:r w:rsidRPr="00160306">
        <w:rPr>
          <w:i/>
          <w:iCs/>
        </w:rPr>
        <w:t>-</w:t>
      </w:r>
      <w:r w:rsidRPr="00160306">
        <w:rPr>
          <w:i/>
          <w:iCs/>
        </w:rPr>
        <w:tab/>
      </w:r>
      <w:r w:rsidRPr="00160306">
        <w:rPr>
          <w:rFonts w:eastAsiaTheme="minorEastAsia"/>
          <w:i/>
          <w:iCs/>
        </w:rPr>
        <w:t xml:space="preserve">For Relay reselection, the </w:t>
      </w:r>
      <w:r w:rsidRPr="00160306">
        <w:rPr>
          <w:rFonts w:eastAsiaTheme="minorEastAsia"/>
          <w:i/>
          <w:iCs/>
          <w:color w:val="000000" w:themeColor="text1"/>
          <w:kern w:val="24"/>
          <w:lang w:val="en-US"/>
        </w:rPr>
        <w:t>negotiated UE-to-UE Relay reselection</w:t>
      </w:r>
      <w:r w:rsidRPr="00160306">
        <w:rPr>
          <w:rFonts w:eastAsiaTheme="minorEastAsia"/>
          <w:i/>
          <w:iCs/>
        </w:rPr>
        <w:t xml:space="preserve"> in Sol#50 and the </w:t>
      </w:r>
      <w:r w:rsidRPr="00160306">
        <w:rPr>
          <w:i/>
          <w:iCs/>
        </w:rPr>
        <w:t>Relay selection</w:t>
      </w:r>
      <w:r w:rsidRPr="00160306">
        <w:rPr>
          <w:rFonts w:eastAsiaTheme="minorEastAsia"/>
          <w:i/>
          <w:iCs/>
        </w:rPr>
        <w:t xml:space="preserve"> in Sol#8 can be used under different conditions. Both Sol#50 and Sol#8 </w:t>
      </w:r>
      <w:r w:rsidRPr="00160306">
        <w:rPr>
          <w:i/>
          <w:iCs/>
          <w:lang w:val="en-US" w:eastAsia="ko-KR"/>
        </w:rPr>
        <w:t>can be taken as baseline</w:t>
      </w:r>
      <w:r w:rsidRPr="00160306">
        <w:rPr>
          <w:rFonts w:eastAsiaTheme="minorEastAsia"/>
          <w:i/>
          <w:iCs/>
        </w:rPr>
        <w:t>.</w:t>
      </w:r>
    </w:p>
    <w:p w14:paraId="2AF26FC2" w14:textId="77777777" w:rsidR="00E5056B" w:rsidRPr="00160306" w:rsidRDefault="00E5056B" w:rsidP="00E5056B">
      <w:pPr>
        <w:pStyle w:val="NO"/>
        <w:rPr>
          <w:i/>
          <w:iCs/>
          <w:lang w:val="en-US" w:eastAsia="zh-CN"/>
        </w:rPr>
      </w:pPr>
      <w:r w:rsidRPr="00160306">
        <w:rPr>
          <w:i/>
          <w:iCs/>
          <w:lang w:val="en-US" w:eastAsia="zh-CN"/>
        </w:rPr>
        <w:t>NOTE 3:</w:t>
      </w:r>
      <w:r w:rsidRPr="00160306">
        <w:rPr>
          <w:i/>
          <w:iCs/>
          <w:lang w:val="en-US" w:eastAsia="zh-CN"/>
        </w:rPr>
        <w:tab/>
        <w:t xml:space="preserve">It is left to RAN2 to decide the radio criteria on </w:t>
      </w:r>
      <w:r w:rsidRPr="00160306">
        <w:rPr>
          <w:rFonts w:eastAsiaTheme="minorEastAsia"/>
          <w:i/>
          <w:iCs/>
          <w:lang w:eastAsia="zh-CN"/>
        </w:rPr>
        <w:t xml:space="preserve">Relay </w:t>
      </w:r>
      <w:r w:rsidRPr="00160306">
        <w:rPr>
          <w:i/>
          <w:iCs/>
          <w:lang w:val="en-US" w:eastAsia="zh-CN"/>
        </w:rPr>
        <w:t>reselection.</w:t>
      </w:r>
    </w:p>
    <w:p w14:paraId="23119956" w14:textId="0330ADD3" w:rsidR="008A4C9C" w:rsidRDefault="00E5056B" w:rsidP="00E5056B">
      <w:pPr>
        <w:pStyle w:val="BodyText"/>
      </w:pPr>
      <w:r>
        <w:t xml:space="preserve">According to the </w:t>
      </w:r>
      <w:r w:rsidR="00F33253">
        <w:t xml:space="preserve">above </w:t>
      </w:r>
      <w:r>
        <w:t xml:space="preserve">conclusions, Sol#50 and Sol#8 are </w:t>
      </w:r>
      <w:r w:rsidR="00F33253">
        <w:t>applicable to both L2 U2U relay and L3 U2U relay</w:t>
      </w:r>
      <w:r>
        <w:t xml:space="preserve">. </w:t>
      </w:r>
      <w:r w:rsidR="008A4C9C">
        <w:t xml:space="preserve">In addition, it is worth noting that Sol#50 is only applicable </w:t>
      </w:r>
      <w:r w:rsidR="008036CE">
        <w:t>to</w:t>
      </w:r>
      <w:r w:rsidR="008036CE">
        <w:t xml:space="preserve"> </w:t>
      </w:r>
      <w:r w:rsidR="008A4C9C">
        <w:t xml:space="preserve">relay resection, while Sol#8 is applicable </w:t>
      </w:r>
      <w:r w:rsidR="008036CE">
        <w:t>to</w:t>
      </w:r>
      <w:r w:rsidR="008036CE">
        <w:t xml:space="preserve"> </w:t>
      </w:r>
      <w:r w:rsidR="008A4C9C">
        <w:t>both relay selection and reselection.</w:t>
      </w:r>
    </w:p>
    <w:p w14:paraId="0EA28E63" w14:textId="63706B55" w:rsidR="008A4C9C" w:rsidRDefault="00EF3D81" w:rsidP="00E5056B">
      <w:pPr>
        <w:pStyle w:val="BodyText"/>
      </w:pPr>
      <w:r>
        <w:t>Therefore, it is suggested to capture in the RAN2 TR</w:t>
      </w:r>
      <w:r w:rsidR="00F33253">
        <w:t xml:space="preserve"> that </w:t>
      </w:r>
    </w:p>
    <w:p w14:paraId="7B740B31" w14:textId="763C2E6A" w:rsidR="008A4C9C" w:rsidRDefault="008A4C9C" w:rsidP="008A4C9C">
      <w:pPr>
        <w:pStyle w:val="BodyText"/>
        <w:numPr>
          <w:ilvl w:val="0"/>
          <w:numId w:val="34"/>
        </w:numPr>
      </w:pPr>
      <w:r>
        <w:t>Sol#8 is taken as baseline for U2U relay selection</w:t>
      </w:r>
    </w:p>
    <w:p w14:paraId="31B628FD" w14:textId="5E552DBD" w:rsidR="00E5056B" w:rsidRDefault="00F33253" w:rsidP="0007616A">
      <w:pPr>
        <w:pStyle w:val="BodyText"/>
        <w:numPr>
          <w:ilvl w:val="0"/>
          <w:numId w:val="34"/>
        </w:numPr>
      </w:pPr>
      <w:r>
        <w:t>both Sol#</w:t>
      </w:r>
      <w:r w:rsidR="008A4C9C">
        <w:t>8</w:t>
      </w:r>
      <w:r>
        <w:t xml:space="preserve"> and Sol#</w:t>
      </w:r>
      <w:r w:rsidR="008A4C9C">
        <w:t>50</w:t>
      </w:r>
      <w:r>
        <w:t xml:space="preserve"> </w:t>
      </w:r>
      <w:r w:rsidR="008A4C9C">
        <w:t>are</w:t>
      </w:r>
      <w:r>
        <w:t xml:space="preserve"> taken as baseline</w:t>
      </w:r>
      <w:r w:rsidR="008A4C9C">
        <w:t xml:space="preserve"> for U2U relay </w:t>
      </w:r>
      <w:r w:rsidR="00414540">
        <w:t>re</w:t>
      </w:r>
      <w:r w:rsidR="008A4C9C">
        <w:t>selection</w:t>
      </w:r>
      <w:r w:rsidR="00EF3D81">
        <w:t>.</w:t>
      </w:r>
    </w:p>
    <w:p w14:paraId="3F7F796B" w14:textId="3ADD8454" w:rsidR="008A4C9C" w:rsidRDefault="005F445F" w:rsidP="00EF3D81">
      <w:pPr>
        <w:pStyle w:val="Proposal"/>
      </w:pPr>
      <w:bookmarkStart w:id="50" w:name="_Toc61532110"/>
      <w:r>
        <w:t>F</w:t>
      </w:r>
      <w:r>
        <w:t xml:space="preserve">or L3 </w:t>
      </w:r>
      <w:r>
        <w:t xml:space="preserve">U2U relay </w:t>
      </w:r>
      <w:r>
        <w:t>and L2 U2U</w:t>
      </w:r>
      <w:r>
        <w:t xml:space="preserve"> relay, the below texts are c</w:t>
      </w:r>
      <w:r w:rsidR="00EF3D81">
        <w:t>apture in the TR</w:t>
      </w:r>
      <w:r w:rsidR="00DD3076">
        <w:t xml:space="preserve"> 38.836</w:t>
      </w:r>
      <w:r w:rsidR="0040027C">
        <w:t>:</w:t>
      </w:r>
      <w:bookmarkEnd w:id="50"/>
      <w:r w:rsidR="00EF3D81">
        <w:t xml:space="preserve"> </w:t>
      </w:r>
    </w:p>
    <w:p w14:paraId="332E1BC8" w14:textId="7D8926A1" w:rsidR="008A4C9C" w:rsidRDefault="008A4C9C" w:rsidP="008A4C9C">
      <w:pPr>
        <w:pStyle w:val="Proposal"/>
        <w:numPr>
          <w:ilvl w:val="1"/>
          <w:numId w:val="3"/>
        </w:numPr>
      </w:pPr>
      <w:bookmarkStart w:id="51" w:name="_Toc61532111"/>
      <w:r>
        <w:t>Sol#8 is taken as baseline for relay selection</w:t>
      </w:r>
      <w:bookmarkEnd w:id="51"/>
    </w:p>
    <w:p w14:paraId="0BFEAEF0" w14:textId="57619DA7" w:rsidR="00EF3D81" w:rsidRDefault="00EF3D81" w:rsidP="002368F6">
      <w:pPr>
        <w:pStyle w:val="Proposal"/>
        <w:numPr>
          <w:ilvl w:val="1"/>
          <w:numId w:val="3"/>
        </w:numPr>
      </w:pPr>
      <w:bookmarkStart w:id="52" w:name="_Toc61532112"/>
      <w:r>
        <w:t>Sol#</w:t>
      </w:r>
      <w:r w:rsidR="008A4C9C">
        <w:t>8</w:t>
      </w:r>
      <w:r>
        <w:t xml:space="preserve"> and Sol#</w:t>
      </w:r>
      <w:r w:rsidR="008A4C9C">
        <w:t>50</w:t>
      </w:r>
      <w:r>
        <w:t xml:space="preserve"> are taken as baseline for relay reselection.</w:t>
      </w:r>
      <w:bookmarkEnd w:id="52"/>
    </w:p>
    <w:p w14:paraId="5BEDD175" w14:textId="556F1A91" w:rsidR="00AE4A12" w:rsidRPr="00CD3287" w:rsidRDefault="005941F0" w:rsidP="00AE4A12">
      <w:pPr>
        <w:pStyle w:val="Heading2"/>
      </w:pPr>
      <w:r>
        <w:t xml:space="preserve">2.2 </w:t>
      </w:r>
      <w:r w:rsidR="00AE4A12">
        <w:t xml:space="preserve">UE actions in case of relay </w:t>
      </w:r>
      <w:r w:rsidR="00176216">
        <w:t>(re)</w:t>
      </w:r>
      <w:r w:rsidR="00AE4A12">
        <w:t>selection</w:t>
      </w:r>
    </w:p>
    <w:p w14:paraId="4D89551D" w14:textId="77777777" w:rsidR="00AE4A12" w:rsidRDefault="00AE4A12" w:rsidP="00AE4A12">
      <w:pPr>
        <w:rPr>
          <w:rFonts w:ascii="Arial" w:hAnsi="Arial" w:cs="Arial"/>
        </w:rPr>
      </w:pPr>
      <w:r>
        <w:rPr>
          <w:rFonts w:ascii="Arial" w:hAnsi="Arial" w:cs="Arial"/>
          <w:lang w:val="en-US"/>
        </w:rPr>
        <w:t xml:space="preserve">In a discovery procedure, when a remote UE sends a </w:t>
      </w:r>
      <w:r w:rsidRPr="00BD5C4E">
        <w:rPr>
          <w:rFonts w:ascii="Arial" w:hAnsi="Arial" w:cs="Arial"/>
          <w:lang w:eastAsia="zh-CN"/>
        </w:rPr>
        <w:t>solicitation message</w:t>
      </w:r>
      <w:r>
        <w:rPr>
          <w:rFonts w:ascii="Arial" w:hAnsi="Arial" w:cs="Arial"/>
          <w:lang w:eastAsia="zh-CN"/>
        </w:rPr>
        <w:t xml:space="preserve"> including its information, one or multiple relay UE candidates may reply with discovery message including their information. </w:t>
      </w:r>
      <w:r>
        <w:rPr>
          <w:rFonts w:ascii="Arial" w:hAnsi="Arial" w:cs="Arial"/>
        </w:rPr>
        <w:t>The remote UE</w:t>
      </w:r>
      <w:r w:rsidRPr="0052754C">
        <w:rPr>
          <w:rFonts w:ascii="Arial" w:hAnsi="Arial" w:cs="Arial"/>
        </w:rPr>
        <w:t xml:space="preserve"> can build a list of </w:t>
      </w:r>
      <w:r>
        <w:rPr>
          <w:rFonts w:ascii="Arial" w:hAnsi="Arial" w:cs="Arial"/>
        </w:rPr>
        <w:t xml:space="preserve">relay </w:t>
      </w:r>
      <w:r w:rsidRPr="0052754C">
        <w:rPr>
          <w:rFonts w:ascii="Arial" w:hAnsi="Arial" w:cs="Arial"/>
        </w:rPr>
        <w:t>UE</w:t>
      </w:r>
      <w:r>
        <w:rPr>
          <w:rFonts w:ascii="Arial" w:hAnsi="Arial" w:cs="Arial"/>
        </w:rPr>
        <w:t xml:space="preserve"> candidate</w:t>
      </w:r>
      <w:r w:rsidRPr="0052754C">
        <w:rPr>
          <w:rFonts w:ascii="Arial" w:hAnsi="Arial" w:cs="Arial"/>
        </w:rPr>
        <w:t xml:space="preserve">s toward which it is possible to select one or multiple </w:t>
      </w:r>
      <w:r>
        <w:rPr>
          <w:rFonts w:ascii="Arial" w:hAnsi="Arial" w:cs="Arial"/>
        </w:rPr>
        <w:t>relay UE</w:t>
      </w:r>
      <w:r w:rsidRPr="0052754C">
        <w:rPr>
          <w:rFonts w:ascii="Arial" w:hAnsi="Arial" w:cs="Arial"/>
        </w:rPr>
        <w:t xml:space="preserve">s, to start a relay path establishment between the </w:t>
      </w:r>
      <w:r>
        <w:rPr>
          <w:rFonts w:ascii="Arial" w:hAnsi="Arial" w:cs="Arial"/>
        </w:rPr>
        <w:t>remote</w:t>
      </w:r>
      <w:r w:rsidRPr="0052754C">
        <w:rPr>
          <w:rFonts w:ascii="Arial" w:hAnsi="Arial" w:cs="Arial"/>
        </w:rPr>
        <w:t xml:space="preserve"> UE and them. </w:t>
      </w:r>
    </w:p>
    <w:p w14:paraId="28930AAF" w14:textId="77777777" w:rsidR="00AE4A12" w:rsidRPr="00A04F49" w:rsidRDefault="00AE4A12" w:rsidP="00AE4A12">
      <w:pPr>
        <w:pStyle w:val="Proposal"/>
      </w:pPr>
      <w:bookmarkStart w:id="53" w:name="_Toc61532113"/>
      <w:r>
        <w:t>Upon reception of discovery messages, remote UE can build a list of relay UE candidates sorted in terms of one or multiple conditions, remote UE selects the first relay UE candidate in the list to set up the link.</w:t>
      </w:r>
      <w:bookmarkEnd w:id="53"/>
    </w:p>
    <w:p w14:paraId="2C0DAA8D" w14:textId="77777777" w:rsidR="00AE4A12" w:rsidRDefault="00AE4A12" w:rsidP="00AE4A12">
      <w:pPr>
        <w:rPr>
          <w:rFonts w:ascii="Arial" w:hAnsi="Arial" w:cs="Arial"/>
        </w:rPr>
      </w:pPr>
      <w:r>
        <w:rPr>
          <w:rFonts w:ascii="Arial" w:hAnsi="Arial" w:cs="Arial"/>
        </w:rPr>
        <w:lastRenderedPageBreak/>
        <w:t>I</w:t>
      </w:r>
      <w:r w:rsidRPr="0052754C">
        <w:rPr>
          <w:rFonts w:ascii="Arial" w:hAnsi="Arial" w:cs="Arial"/>
        </w:rPr>
        <w:t xml:space="preserve">f the relay path establishment succeeds, the remote UE keeps the list of candidate relay UEs in </w:t>
      </w:r>
      <w:r>
        <w:rPr>
          <w:rFonts w:ascii="Arial" w:hAnsi="Arial" w:cs="Arial"/>
        </w:rPr>
        <w:t>its</w:t>
      </w:r>
      <w:r w:rsidRPr="0052754C">
        <w:rPr>
          <w:rFonts w:ascii="Arial" w:hAnsi="Arial" w:cs="Arial"/>
        </w:rPr>
        <w:t xml:space="preserve"> memory and delete one (or multiple) relay UEs from this list only when the discovery validity timer for the given UE(s) has expired. </w:t>
      </w:r>
      <w:r>
        <w:rPr>
          <w:rFonts w:ascii="Arial" w:hAnsi="Arial" w:cs="Arial"/>
        </w:rPr>
        <w:t>Alternatively</w:t>
      </w:r>
      <w:r w:rsidRPr="0052754C">
        <w:rPr>
          <w:rFonts w:ascii="Arial" w:hAnsi="Arial" w:cs="Arial"/>
        </w:rPr>
        <w:t xml:space="preserve">, if the relay path establishment succeeds, the remote UE keeps the list of candidate relay UEs in </w:t>
      </w:r>
      <w:r>
        <w:rPr>
          <w:rFonts w:ascii="Arial" w:hAnsi="Arial" w:cs="Arial"/>
        </w:rPr>
        <w:t>its</w:t>
      </w:r>
      <w:r w:rsidRPr="0052754C">
        <w:rPr>
          <w:rFonts w:ascii="Arial" w:hAnsi="Arial" w:cs="Arial"/>
        </w:rPr>
        <w:t xml:space="preserve"> memory until a new discovery procedure is triggered. </w:t>
      </w:r>
      <w:r>
        <w:rPr>
          <w:rFonts w:ascii="Arial" w:hAnsi="Arial" w:cs="Arial"/>
        </w:rPr>
        <w:t xml:space="preserve">The detailed solution can be left to WI phase. </w:t>
      </w:r>
    </w:p>
    <w:p w14:paraId="2354A7EF" w14:textId="77777777" w:rsidR="00AE4A12" w:rsidRPr="00A04F49" w:rsidRDefault="00AE4A12" w:rsidP="00AE4A12">
      <w:pPr>
        <w:pStyle w:val="Proposal"/>
      </w:pPr>
      <w:bookmarkStart w:id="54" w:name="_Toc61532114"/>
      <w:r>
        <w:t>How remote UE maintains the list of relay UE candidates is left to WI phase.</w:t>
      </w:r>
      <w:bookmarkEnd w:id="54"/>
    </w:p>
    <w:p w14:paraId="01BB44F5" w14:textId="77777777" w:rsidR="00AE4A12" w:rsidRDefault="00AE4A12" w:rsidP="00AE4A12">
      <w:pPr>
        <w:rPr>
          <w:rFonts w:ascii="Arial" w:hAnsi="Arial" w:cs="Arial"/>
        </w:rPr>
      </w:pPr>
      <w:r w:rsidRPr="0052754C">
        <w:rPr>
          <w:rFonts w:ascii="Arial" w:hAnsi="Arial" w:cs="Arial"/>
        </w:rPr>
        <w:t xml:space="preserve">If the relay path establishment with the chosen relay UE fails, the remote UE triggers a relay path establishment with the relay UE in the second position, if the discovery validity timer linked to this relay UE is not expired. The remote UE will continue to scroll the list of the relay UEs until the relay path establishment procedure succeeds or all the relay UEs in the list have been tried. </w:t>
      </w:r>
    </w:p>
    <w:p w14:paraId="08512946" w14:textId="77777777" w:rsidR="00AE4A12" w:rsidRPr="00A04F49" w:rsidRDefault="00AE4A12" w:rsidP="00AE4A12">
      <w:pPr>
        <w:pStyle w:val="Proposal"/>
      </w:pPr>
      <w:bookmarkStart w:id="55" w:name="_Toc61532115"/>
      <w:r>
        <w:t>Remote UE selects the next relay UE candidate in the list if the connection establishment fails towards the first relay UE candidate.</w:t>
      </w:r>
      <w:bookmarkEnd w:id="55"/>
      <w:r>
        <w:t xml:space="preserve"> </w:t>
      </w:r>
    </w:p>
    <w:p w14:paraId="2CA913BD" w14:textId="77777777" w:rsidR="00AE4A12" w:rsidRDefault="00AE4A12" w:rsidP="00AE4A12">
      <w:pPr>
        <w:rPr>
          <w:rFonts w:ascii="Arial" w:hAnsi="Arial" w:cs="Arial"/>
        </w:rPr>
      </w:pPr>
      <w:r>
        <w:rPr>
          <w:rFonts w:ascii="Arial" w:hAnsi="Arial" w:cs="Arial"/>
        </w:rPr>
        <w:t>W</w:t>
      </w:r>
      <w:r w:rsidRPr="0052754C">
        <w:rPr>
          <w:rFonts w:ascii="Arial" w:hAnsi="Arial" w:cs="Arial"/>
        </w:rPr>
        <w:t xml:space="preserve">hen the current relay path becomes unavailable due to e.g. the link quality between the remote UE and the relay UE becomes bad, the remote UE could trigger a path switching and a path establishment with an available relay UE in the stored list of candidate relay UEs w/o performing a discovery first, here available relay UE means the discovery validity timer linked to the relay UE is not expired. A discovery procedure may be initialized if the relay path establishment fails for all the available relay UEs in the list candidate relay UEs. </w:t>
      </w:r>
    </w:p>
    <w:p w14:paraId="6D66F1B2" w14:textId="667DBD06" w:rsidR="00AE4A12" w:rsidRPr="00A04F49" w:rsidRDefault="00AE4A12" w:rsidP="00AE4A12">
      <w:pPr>
        <w:pStyle w:val="Proposal"/>
      </w:pPr>
      <w:bookmarkStart w:id="56" w:name="_Toc61532116"/>
      <w:r>
        <w:t xml:space="preserve">In case of relay UE </w:t>
      </w:r>
      <w:r w:rsidR="00597B53">
        <w:t>(</w:t>
      </w:r>
      <w:r>
        <w:t>re</w:t>
      </w:r>
      <w:r w:rsidR="00597B53">
        <w:t>)</w:t>
      </w:r>
      <w:r>
        <w:t>selection, remote UE may trigger a path switch towards another relay UE which is in the list without performing a discovery procedure first.</w:t>
      </w:r>
      <w:bookmarkEnd w:id="56"/>
    </w:p>
    <w:p w14:paraId="21532587" w14:textId="08569F6B" w:rsidR="00AE4A12" w:rsidRDefault="00AE4A12" w:rsidP="00AE4A12">
      <w:pPr>
        <w:rPr>
          <w:rFonts w:ascii="Arial" w:hAnsi="Arial" w:cs="Arial"/>
        </w:rPr>
      </w:pPr>
      <w:r>
        <w:rPr>
          <w:rFonts w:ascii="Arial" w:hAnsi="Arial" w:cs="Arial"/>
        </w:rPr>
        <w:t xml:space="preserve">In addition, the remote UE may also select a target direction connection when the current relay path becomes unavailable. The remote UE may find both target direction connections and target relay UEs. In order to select the best target node, the remote UE may compare them in terms of radio signal strength such as RSRP. Since the radio signal strength may not be feasible to be compared directly between a </w:t>
      </w:r>
      <w:proofErr w:type="spellStart"/>
      <w:r>
        <w:rPr>
          <w:rFonts w:ascii="Arial" w:hAnsi="Arial" w:cs="Arial"/>
        </w:rPr>
        <w:t>Uu</w:t>
      </w:r>
      <w:proofErr w:type="spellEnd"/>
      <w:r>
        <w:rPr>
          <w:rFonts w:ascii="Arial" w:hAnsi="Arial" w:cs="Arial"/>
        </w:rPr>
        <w:t xml:space="preserve"> link and a PC5 link, gNB may configure a RSRP offset for comparison purpose. Therefore, we make the below proposal</w:t>
      </w:r>
    </w:p>
    <w:p w14:paraId="5AAFB5CB" w14:textId="3CEBEC18" w:rsidR="00544BD0" w:rsidRPr="00A04F49" w:rsidRDefault="00544BD0" w:rsidP="00544BD0">
      <w:pPr>
        <w:pStyle w:val="Proposal"/>
      </w:pPr>
      <w:bookmarkStart w:id="57" w:name="_Toc61532117"/>
      <w:r>
        <w:t xml:space="preserve">In case of relay UE </w:t>
      </w:r>
      <w:r w:rsidR="00F169AC">
        <w:t>(</w:t>
      </w:r>
      <w:r>
        <w:t>re</w:t>
      </w:r>
      <w:r w:rsidR="00F169AC">
        <w:t>)</w:t>
      </w:r>
      <w:r>
        <w:t xml:space="preserve">selection, remote UE may select either a target </w:t>
      </w:r>
      <w:proofErr w:type="spellStart"/>
      <w:r>
        <w:t>Uu</w:t>
      </w:r>
      <w:proofErr w:type="spellEnd"/>
      <w:r>
        <w:t xml:space="preserve"> link or a target relay UE to re-establish the link in terms of radio signal strength.</w:t>
      </w:r>
      <w:bookmarkEnd w:id="57"/>
    </w:p>
    <w:p w14:paraId="0CF6040A" w14:textId="0A8471F8" w:rsidR="00064E39" w:rsidRPr="00CE0424" w:rsidRDefault="000E549A" w:rsidP="00064E39">
      <w:pPr>
        <w:pStyle w:val="Heading1"/>
      </w:pPr>
      <w:bookmarkStart w:id="58" w:name="_Ref189046994"/>
      <w:r>
        <w:t xml:space="preserve">3 </w:t>
      </w:r>
      <w:r w:rsidR="00064E39" w:rsidRPr="00CE0424">
        <w:t>Conclusion</w:t>
      </w:r>
    </w:p>
    <w:p w14:paraId="5505AD1A" w14:textId="77777777" w:rsidR="00064E39" w:rsidRDefault="00064E39" w:rsidP="00064E39">
      <w:pPr>
        <w:pStyle w:val="BodyText"/>
        <w:rPr>
          <w:b/>
          <w:bCs/>
        </w:rPr>
      </w:pPr>
      <w:r>
        <w:t>In the previous sections</w:t>
      </w:r>
      <w:r w:rsidRPr="00CE0424">
        <w:t xml:space="preserve"> we </w:t>
      </w:r>
      <w:r>
        <w:t>made the following observations</w:t>
      </w:r>
      <w:r w:rsidRPr="00CE0424">
        <w:t>:</w:t>
      </w:r>
      <w:r>
        <w:rPr>
          <w:b/>
          <w:bCs/>
        </w:rPr>
        <w:t xml:space="preserve"> </w:t>
      </w:r>
    </w:p>
    <w:p w14:paraId="7DC46F5D" w14:textId="291B7FB5" w:rsidR="00064E39" w:rsidRDefault="00064E39" w:rsidP="00064E39">
      <w:pPr>
        <w:pStyle w:val="BodyText"/>
        <w:rPr>
          <w:b/>
          <w:bCs/>
        </w:rPr>
      </w:pPr>
      <w:r>
        <w:rPr>
          <w:bCs/>
        </w:rPr>
        <w:fldChar w:fldCharType="begin"/>
      </w:r>
      <w:r>
        <w:rPr>
          <w:bCs/>
        </w:rPr>
        <w:instrText xml:space="preserve"> TOC \f O \n \h \z \t "Observation" \c </w:instrText>
      </w:r>
      <w:r>
        <w:rPr>
          <w:bCs/>
        </w:rPr>
        <w:fldChar w:fldCharType="separate"/>
      </w:r>
      <w:r w:rsidR="006D373F">
        <w:rPr>
          <w:b/>
          <w:noProof/>
          <w:lang w:val="en-US"/>
        </w:rPr>
        <w:t>No table of figures entries found.</w:t>
      </w:r>
      <w:r>
        <w:rPr>
          <w:b/>
          <w:bCs/>
        </w:rPr>
        <w:fldChar w:fldCharType="end"/>
      </w:r>
    </w:p>
    <w:p w14:paraId="73F14E13" w14:textId="77777777" w:rsidR="00064E39" w:rsidRDefault="00064E39" w:rsidP="00064E39">
      <w:pPr>
        <w:pStyle w:val="BodyText"/>
      </w:pPr>
      <w:r w:rsidRPr="00CE0424">
        <w:t xml:space="preserve">Based on the discussion in </w:t>
      </w:r>
      <w:r>
        <w:t xml:space="preserve">the previous </w:t>
      </w:r>
      <w:r w:rsidRPr="00CE0424">
        <w:t>section</w:t>
      </w:r>
      <w:r>
        <w:t>s</w:t>
      </w:r>
      <w:r w:rsidRPr="00CE0424">
        <w:t xml:space="preserve"> we propose the following:</w:t>
      </w:r>
    </w:p>
    <w:p w14:paraId="7B270D2D" w14:textId="25A4FCF1" w:rsidR="00F57FE6" w:rsidRDefault="00064E39">
      <w:pPr>
        <w:pStyle w:val="TableofFigures"/>
        <w:tabs>
          <w:tab w:val="right" w:leader="dot" w:pos="9629"/>
        </w:tabs>
        <w:rPr>
          <w:rFonts w:asciiTheme="minorHAnsi" w:eastAsiaTheme="minorEastAsia" w:hAnsiTheme="minorHAnsi" w:cstheme="minorBidi"/>
          <w:b w:val="0"/>
          <w:noProof/>
          <w:sz w:val="22"/>
          <w:szCs w:val="22"/>
          <w:lang w:val="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61532110" w:history="1">
        <w:r w:rsidR="00F57FE6" w:rsidRPr="0033352B">
          <w:rPr>
            <w:rStyle w:val="Hyperlink"/>
            <w:noProof/>
          </w:rPr>
          <w:t>Proposal 1</w:t>
        </w:r>
        <w:r w:rsidR="00F57FE6">
          <w:rPr>
            <w:rFonts w:asciiTheme="minorHAnsi" w:eastAsiaTheme="minorEastAsia" w:hAnsiTheme="minorHAnsi" w:cstheme="minorBidi"/>
            <w:b w:val="0"/>
            <w:noProof/>
            <w:sz w:val="22"/>
            <w:szCs w:val="22"/>
            <w:lang w:val="sv-SE"/>
          </w:rPr>
          <w:tab/>
        </w:r>
        <w:r w:rsidR="00F57FE6" w:rsidRPr="0033352B">
          <w:rPr>
            <w:rStyle w:val="Hyperlink"/>
            <w:noProof/>
          </w:rPr>
          <w:t>For L3 U2U relay and L2 U2U relay, the below texts are capture in the TR 38.836:</w:t>
        </w:r>
      </w:hyperlink>
    </w:p>
    <w:p w14:paraId="24316E1C" w14:textId="1EE95EBD" w:rsidR="00F57FE6" w:rsidRDefault="00F57FE6">
      <w:pPr>
        <w:pStyle w:val="TableofFigures"/>
        <w:tabs>
          <w:tab w:val="right" w:leader="dot" w:pos="9629"/>
        </w:tabs>
        <w:rPr>
          <w:rFonts w:asciiTheme="minorHAnsi" w:eastAsiaTheme="minorEastAsia" w:hAnsiTheme="minorHAnsi" w:cstheme="minorBidi"/>
          <w:b w:val="0"/>
          <w:noProof/>
          <w:sz w:val="22"/>
          <w:szCs w:val="22"/>
          <w:lang w:val="sv-SE"/>
        </w:rPr>
      </w:pPr>
      <w:hyperlink w:anchor="_Toc61532111" w:history="1">
        <w:r w:rsidRPr="0033352B">
          <w:rPr>
            <w:rStyle w:val="Hyperlink"/>
            <w:noProof/>
          </w:rPr>
          <w:t>a.</w:t>
        </w:r>
        <w:r>
          <w:rPr>
            <w:rFonts w:asciiTheme="minorHAnsi" w:eastAsiaTheme="minorEastAsia" w:hAnsiTheme="minorHAnsi" w:cstheme="minorBidi"/>
            <w:b w:val="0"/>
            <w:noProof/>
            <w:sz w:val="22"/>
            <w:szCs w:val="22"/>
            <w:lang w:val="sv-SE"/>
          </w:rPr>
          <w:tab/>
        </w:r>
        <w:r w:rsidRPr="0033352B">
          <w:rPr>
            <w:rStyle w:val="Hyperlink"/>
            <w:noProof/>
          </w:rPr>
          <w:t>Sol#8 is taken as baseline for relay selection</w:t>
        </w:r>
      </w:hyperlink>
    </w:p>
    <w:p w14:paraId="1759FE44" w14:textId="43979434" w:rsidR="00F57FE6" w:rsidRDefault="00F57FE6">
      <w:pPr>
        <w:pStyle w:val="TableofFigures"/>
        <w:tabs>
          <w:tab w:val="right" w:leader="dot" w:pos="9629"/>
        </w:tabs>
        <w:rPr>
          <w:rFonts w:asciiTheme="minorHAnsi" w:eastAsiaTheme="minorEastAsia" w:hAnsiTheme="minorHAnsi" w:cstheme="minorBidi"/>
          <w:b w:val="0"/>
          <w:noProof/>
          <w:sz w:val="22"/>
          <w:szCs w:val="22"/>
          <w:lang w:val="sv-SE"/>
        </w:rPr>
      </w:pPr>
      <w:hyperlink w:anchor="_Toc61532112" w:history="1">
        <w:r w:rsidRPr="0033352B">
          <w:rPr>
            <w:rStyle w:val="Hyperlink"/>
            <w:noProof/>
          </w:rPr>
          <w:t>b.</w:t>
        </w:r>
        <w:r>
          <w:rPr>
            <w:rFonts w:asciiTheme="minorHAnsi" w:eastAsiaTheme="minorEastAsia" w:hAnsiTheme="minorHAnsi" w:cstheme="minorBidi"/>
            <w:b w:val="0"/>
            <w:noProof/>
            <w:sz w:val="22"/>
            <w:szCs w:val="22"/>
            <w:lang w:val="sv-SE"/>
          </w:rPr>
          <w:tab/>
        </w:r>
        <w:r w:rsidRPr="0033352B">
          <w:rPr>
            <w:rStyle w:val="Hyperlink"/>
            <w:noProof/>
          </w:rPr>
          <w:t>Sol#8 and Sol#50 are taken as baseline for relay reselection.</w:t>
        </w:r>
      </w:hyperlink>
    </w:p>
    <w:p w14:paraId="727C453A" w14:textId="67B7E612" w:rsidR="00F57FE6" w:rsidRDefault="00F57FE6">
      <w:pPr>
        <w:pStyle w:val="TableofFigures"/>
        <w:tabs>
          <w:tab w:val="right" w:leader="dot" w:pos="9629"/>
        </w:tabs>
        <w:rPr>
          <w:rFonts w:asciiTheme="minorHAnsi" w:eastAsiaTheme="minorEastAsia" w:hAnsiTheme="minorHAnsi" w:cstheme="minorBidi"/>
          <w:b w:val="0"/>
          <w:noProof/>
          <w:sz w:val="22"/>
          <w:szCs w:val="22"/>
          <w:lang w:val="sv-SE"/>
        </w:rPr>
      </w:pPr>
      <w:hyperlink w:anchor="_Toc61532113" w:history="1">
        <w:r w:rsidRPr="0033352B">
          <w:rPr>
            <w:rStyle w:val="Hyperlink"/>
            <w:noProof/>
          </w:rPr>
          <w:t>Proposal 2</w:t>
        </w:r>
        <w:r>
          <w:rPr>
            <w:rFonts w:asciiTheme="minorHAnsi" w:eastAsiaTheme="minorEastAsia" w:hAnsiTheme="minorHAnsi" w:cstheme="minorBidi"/>
            <w:b w:val="0"/>
            <w:noProof/>
            <w:sz w:val="22"/>
            <w:szCs w:val="22"/>
            <w:lang w:val="sv-SE"/>
          </w:rPr>
          <w:tab/>
        </w:r>
        <w:r w:rsidRPr="0033352B">
          <w:rPr>
            <w:rStyle w:val="Hyperlink"/>
            <w:noProof/>
          </w:rPr>
          <w:t>Upon reception of discovery messages, remote UE can build a list of relay UE candidates sorted in terms of one or multiple conditions, remote UE selects the first relay UE candidate in the list to set up the link.</w:t>
        </w:r>
      </w:hyperlink>
    </w:p>
    <w:p w14:paraId="2478A9B3" w14:textId="0ECBB51E" w:rsidR="00F57FE6" w:rsidRDefault="00F57FE6">
      <w:pPr>
        <w:pStyle w:val="TableofFigures"/>
        <w:tabs>
          <w:tab w:val="right" w:leader="dot" w:pos="9629"/>
        </w:tabs>
        <w:rPr>
          <w:rFonts w:asciiTheme="minorHAnsi" w:eastAsiaTheme="minorEastAsia" w:hAnsiTheme="minorHAnsi" w:cstheme="minorBidi"/>
          <w:b w:val="0"/>
          <w:noProof/>
          <w:sz w:val="22"/>
          <w:szCs w:val="22"/>
          <w:lang w:val="sv-SE"/>
        </w:rPr>
      </w:pPr>
      <w:hyperlink w:anchor="_Toc61532114" w:history="1">
        <w:r w:rsidRPr="0033352B">
          <w:rPr>
            <w:rStyle w:val="Hyperlink"/>
            <w:noProof/>
          </w:rPr>
          <w:t>Proposal 3</w:t>
        </w:r>
        <w:r>
          <w:rPr>
            <w:rFonts w:asciiTheme="minorHAnsi" w:eastAsiaTheme="minorEastAsia" w:hAnsiTheme="minorHAnsi" w:cstheme="minorBidi"/>
            <w:b w:val="0"/>
            <w:noProof/>
            <w:sz w:val="22"/>
            <w:szCs w:val="22"/>
            <w:lang w:val="sv-SE"/>
          </w:rPr>
          <w:tab/>
        </w:r>
        <w:r w:rsidRPr="0033352B">
          <w:rPr>
            <w:rStyle w:val="Hyperlink"/>
            <w:noProof/>
          </w:rPr>
          <w:t>How remote UE maintains the list of relay UE candidates is left to WI phase.</w:t>
        </w:r>
      </w:hyperlink>
    </w:p>
    <w:p w14:paraId="4412F398" w14:textId="0CA02CCF" w:rsidR="00F57FE6" w:rsidRDefault="00F57FE6">
      <w:pPr>
        <w:pStyle w:val="TableofFigures"/>
        <w:tabs>
          <w:tab w:val="right" w:leader="dot" w:pos="9629"/>
        </w:tabs>
        <w:rPr>
          <w:rFonts w:asciiTheme="minorHAnsi" w:eastAsiaTheme="minorEastAsia" w:hAnsiTheme="minorHAnsi" w:cstheme="minorBidi"/>
          <w:b w:val="0"/>
          <w:noProof/>
          <w:sz w:val="22"/>
          <w:szCs w:val="22"/>
          <w:lang w:val="sv-SE"/>
        </w:rPr>
      </w:pPr>
      <w:hyperlink w:anchor="_Toc61532115" w:history="1">
        <w:r w:rsidRPr="0033352B">
          <w:rPr>
            <w:rStyle w:val="Hyperlink"/>
            <w:noProof/>
          </w:rPr>
          <w:t>Proposal 4</w:t>
        </w:r>
        <w:r>
          <w:rPr>
            <w:rFonts w:asciiTheme="minorHAnsi" w:eastAsiaTheme="minorEastAsia" w:hAnsiTheme="minorHAnsi" w:cstheme="minorBidi"/>
            <w:b w:val="0"/>
            <w:noProof/>
            <w:sz w:val="22"/>
            <w:szCs w:val="22"/>
            <w:lang w:val="sv-SE"/>
          </w:rPr>
          <w:tab/>
        </w:r>
        <w:r w:rsidRPr="0033352B">
          <w:rPr>
            <w:rStyle w:val="Hyperlink"/>
            <w:noProof/>
          </w:rPr>
          <w:t>Remote UE selects the next relay UE candidate in the list if the connection establishment fails towards the first relay UE candidate.</w:t>
        </w:r>
      </w:hyperlink>
    </w:p>
    <w:p w14:paraId="2617F792" w14:textId="741BB396" w:rsidR="00F57FE6" w:rsidRDefault="00F57FE6">
      <w:pPr>
        <w:pStyle w:val="TableofFigures"/>
        <w:tabs>
          <w:tab w:val="right" w:leader="dot" w:pos="9629"/>
        </w:tabs>
        <w:rPr>
          <w:rFonts w:asciiTheme="minorHAnsi" w:eastAsiaTheme="minorEastAsia" w:hAnsiTheme="minorHAnsi" w:cstheme="minorBidi"/>
          <w:b w:val="0"/>
          <w:noProof/>
          <w:sz w:val="22"/>
          <w:szCs w:val="22"/>
          <w:lang w:val="sv-SE"/>
        </w:rPr>
      </w:pPr>
      <w:hyperlink w:anchor="_Toc61532116" w:history="1">
        <w:r w:rsidRPr="0033352B">
          <w:rPr>
            <w:rStyle w:val="Hyperlink"/>
            <w:noProof/>
          </w:rPr>
          <w:t>Proposal 5</w:t>
        </w:r>
        <w:r>
          <w:rPr>
            <w:rFonts w:asciiTheme="minorHAnsi" w:eastAsiaTheme="minorEastAsia" w:hAnsiTheme="minorHAnsi" w:cstheme="minorBidi"/>
            <w:b w:val="0"/>
            <w:noProof/>
            <w:sz w:val="22"/>
            <w:szCs w:val="22"/>
            <w:lang w:val="sv-SE"/>
          </w:rPr>
          <w:tab/>
        </w:r>
        <w:r w:rsidRPr="0033352B">
          <w:rPr>
            <w:rStyle w:val="Hyperlink"/>
            <w:noProof/>
          </w:rPr>
          <w:t>In case of relay UE (re)selection, remote UE may trigger a path switch towards another relay UE which is in the list without performing a discovery procedure first.</w:t>
        </w:r>
      </w:hyperlink>
    </w:p>
    <w:p w14:paraId="00815E5B" w14:textId="660A5007" w:rsidR="00F57FE6" w:rsidRDefault="00F57FE6">
      <w:pPr>
        <w:pStyle w:val="TableofFigures"/>
        <w:tabs>
          <w:tab w:val="right" w:leader="dot" w:pos="9629"/>
        </w:tabs>
        <w:rPr>
          <w:rFonts w:asciiTheme="minorHAnsi" w:eastAsiaTheme="minorEastAsia" w:hAnsiTheme="minorHAnsi" w:cstheme="minorBidi"/>
          <w:b w:val="0"/>
          <w:noProof/>
          <w:sz w:val="22"/>
          <w:szCs w:val="22"/>
          <w:lang w:val="sv-SE"/>
        </w:rPr>
      </w:pPr>
      <w:hyperlink w:anchor="_Toc61532117" w:history="1">
        <w:r w:rsidRPr="0033352B">
          <w:rPr>
            <w:rStyle w:val="Hyperlink"/>
            <w:noProof/>
          </w:rPr>
          <w:t>Proposal 6</w:t>
        </w:r>
        <w:r>
          <w:rPr>
            <w:rFonts w:asciiTheme="minorHAnsi" w:eastAsiaTheme="minorEastAsia" w:hAnsiTheme="minorHAnsi" w:cstheme="minorBidi"/>
            <w:b w:val="0"/>
            <w:noProof/>
            <w:sz w:val="22"/>
            <w:szCs w:val="22"/>
            <w:lang w:val="sv-SE"/>
          </w:rPr>
          <w:tab/>
        </w:r>
        <w:r w:rsidRPr="0033352B">
          <w:rPr>
            <w:rStyle w:val="Hyperlink"/>
            <w:noProof/>
          </w:rPr>
          <w:t>In case of relay UE (re)selection, remote UE may select either a target Uu link or a target relay UE to re-establish the link in terms of radio signal strength.</w:t>
        </w:r>
      </w:hyperlink>
    </w:p>
    <w:p w14:paraId="24C620AB" w14:textId="2A837D15" w:rsidR="003A7EF3" w:rsidRPr="00CE0424" w:rsidRDefault="00064E39" w:rsidP="00CE0424">
      <w:pPr>
        <w:pStyle w:val="BodyText"/>
      </w:pPr>
      <w:r>
        <w:rPr>
          <w:b/>
          <w:bCs/>
          <w:lang w:val="en-US"/>
        </w:rPr>
        <w:fldChar w:fldCharType="end"/>
      </w:r>
      <w:r w:rsidRPr="00CE0424">
        <w:rPr>
          <w:b/>
          <w:bCs/>
        </w:rPr>
        <w:t xml:space="preserve"> </w:t>
      </w:r>
      <w:bookmarkEnd w:id="58"/>
    </w:p>
    <w:sectPr w:rsidR="003A7EF3" w:rsidRPr="00CE0424" w:rsidSect="00064E39">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5C4580" w14:textId="77777777" w:rsidR="003A24CC" w:rsidRDefault="003A24CC">
      <w:r>
        <w:separator/>
      </w:r>
    </w:p>
  </w:endnote>
  <w:endnote w:type="continuationSeparator" w:id="0">
    <w:p w14:paraId="23411CC8" w14:textId="77777777" w:rsidR="003A24CC" w:rsidRDefault="003A24CC">
      <w:r>
        <w:continuationSeparator/>
      </w:r>
    </w:p>
  </w:endnote>
  <w:endnote w:type="continuationNotice" w:id="1">
    <w:p w14:paraId="53EF4D24" w14:textId="77777777" w:rsidR="00EB4D47" w:rsidRDefault="00EB4D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00000287" w:usb1="080E0000" w:usb2="00000010"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B55DB2"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D90139" w14:textId="77777777" w:rsidR="003A24CC" w:rsidRDefault="003A24CC">
      <w:r>
        <w:separator/>
      </w:r>
    </w:p>
  </w:footnote>
  <w:footnote w:type="continuationSeparator" w:id="0">
    <w:p w14:paraId="69C33138" w14:textId="77777777" w:rsidR="003A24CC" w:rsidRDefault="003A24CC">
      <w:r>
        <w:continuationSeparator/>
      </w:r>
    </w:p>
  </w:footnote>
  <w:footnote w:type="continuationNotice" w:id="1">
    <w:p w14:paraId="10120DAC" w14:textId="77777777" w:rsidR="00EB4D47" w:rsidRDefault="00EB4D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26AC7"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9E6D18"/>
    <w:multiLevelType w:val="hybridMultilevel"/>
    <w:tmpl w:val="69C8A532"/>
    <w:lvl w:ilvl="0" w:tplc="3C5E5AD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D3D7FC2"/>
    <w:multiLevelType w:val="hybridMultilevel"/>
    <w:tmpl w:val="01DCA2F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146677C"/>
    <w:multiLevelType w:val="hybridMultilevel"/>
    <w:tmpl w:val="B6905692"/>
    <w:lvl w:ilvl="0" w:tplc="041D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78D0202"/>
    <w:multiLevelType w:val="hybridMultilevel"/>
    <w:tmpl w:val="74008DD2"/>
    <w:lvl w:ilvl="0" w:tplc="0409000F">
      <w:start w:val="1"/>
      <w:numFmt w:val="decimal"/>
      <w:lvlText w:val="%1."/>
      <w:lvlJc w:val="left"/>
      <w:pPr>
        <w:ind w:left="420" w:hanging="420"/>
      </w:pPr>
    </w:lvl>
    <w:lvl w:ilvl="1" w:tplc="04090015">
      <w:start w:val="1"/>
      <w:numFmt w:val="upperLetter"/>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A01852"/>
    <w:multiLevelType w:val="hybridMultilevel"/>
    <w:tmpl w:val="F176D5F8"/>
    <w:lvl w:ilvl="0" w:tplc="04090015">
      <w:start w:val="1"/>
      <w:numFmt w:val="upperLetter"/>
      <w:lvlText w:val="%1."/>
      <w:lvlJc w:val="left"/>
      <w:pPr>
        <w:ind w:left="420" w:hanging="420"/>
      </w:pPr>
    </w:lvl>
    <w:lvl w:ilvl="1" w:tplc="04090015">
      <w:start w:val="1"/>
      <w:numFmt w:val="upperLetter"/>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D9D711C"/>
    <w:multiLevelType w:val="hybridMultilevel"/>
    <w:tmpl w:val="40A21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9CF4463"/>
    <w:multiLevelType w:val="hybridMultilevel"/>
    <w:tmpl w:val="B2620AF6"/>
    <w:lvl w:ilvl="0" w:tplc="041D000F">
      <w:start w:val="1"/>
      <w:numFmt w:val="decimal"/>
      <w:lvlText w:val="%1."/>
      <w:lvlJc w:val="left"/>
      <w:pPr>
        <w:ind w:left="1364" w:hanging="360"/>
      </w:pPr>
    </w:lvl>
    <w:lvl w:ilvl="1" w:tplc="041D0019" w:tentative="1">
      <w:start w:val="1"/>
      <w:numFmt w:val="lowerLetter"/>
      <w:lvlText w:val="%2."/>
      <w:lvlJc w:val="left"/>
      <w:pPr>
        <w:ind w:left="2084" w:hanging="360"/>
      </w:pPr>
    </w:lvl>
    <w:lvl w:ilvl="2" w:tplc="041D001B" w:tentative="1">
      <w:start w:val="1"/>
      <w:numFmt w:val="lowerRoman"/>
      <w:lvlText w:val="%3."/>
      <w:lvlJc w:val="right"/>
      <w:pPr>
        <w:ind w:left="2804" w:hanging="180"/>
      </w:pPr>
    </w:lvl>
    <w:lvl w:ilvl="3" w:tplc="041D000F" w:tentative="1">
      <w:start w:val="1"/>
      <w:numFmt w:val="decimal"/>
      <w:lvlText w:val="%4."/>
      <w:lvlJc w:val="left"/>
      <w:pPr>
        <w:ind w:left="3524" w:hanging="360"/>
      </w:pPr>
    </w:lvl>
    <w:lvl w:ilvl="4" w:tplc="041D0019" w:tentative="1">
      <w:start w:val="1"/>
      <w:numFmt w:val="lowerLetter"/>
      <w:lvlText w:val="%5."/>
      <w:lvlJc w:val="left"/>
      <w:pPr>
        <w:ind w:left="4244" w:hanging="360"/>
      </w:pPr>
    </w:lvl>
    <w:lvl w:ilvl="5" w:tplc="041D001B" w:tentative="1">
      <w:start w:val="1"/>
      <w:numFmt w:val="lowerRoman"/>
      <w:lvlText w:val="%6."/>
      <w:lvlJc w:val="right"/>
      <w:pPr>
        <w:ind w:left="4964" w:hanging="180"/>
      </w:pPr>
    </w:lvl>
    <w:lvl w:ilvl="6" w:tplc="041D000F" w:tentative="1">
      <w:start w:val="1"/>
      <w:numFmt w:val="decimal"/>
      <w:lvlText w:val="%7."/>
      <w:lvlJc w:val="left"/>
      <w:pPr>
        <w:ind w:left="5684" w:hanging="360"/>
      </w:pPr>
    </w:lvl>
    <w:lvl w:ilvl="7" w:tplc="041D0019" w:tentative="1">
      <w:start w:val="1"/>
      <w:numFmt w:val="lowerLetter"/>
      <w:lvlText w:val="%8."/>
      <w:lvlJc w:val="left"/>
      <w:pPr>
        <w:ind w:left="6404" w:hanging="360"/>
      </w:pPr>
    </w:lvl>
    <w:lvl w:ilvl="8" w:tplc="041D001B" w:tentative="1">
      <w:start w:val="1"/>
      <w:numFmt w:val="lowerRoman"/>
      <w:lvlText w:val="%9."/>
      <w:lvlJc w:val="right"/>
      <w:pPr>
        <w:ind w:left="7124" w:hanging="18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700BA6"/>
    <w:multiLevelType w:val="hybridMultilevel"/>
    <w:tmpl w:val="E8603C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233FD5"/>
    <w:multiLevelType w:val="hybridMultilevel"/>
    <w:tmpl w:val="07D0FE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1941189"/>
    <w:multiLevelType w:val="hybridMultilevel"/>
    <w:tmpl w:val="E702F366"/>
    <w:lvl w:ilvl="0" w:tplc="041D0001">
      <w:start w:val="1"/>
      <w:numFmt w:val="bullet"/>
      <w:lvlText w:val=""/>
      <w:lvlJc w:val="left"/>
      <w:pPr>
        <w:ind w:left="1364" w:hanging="360"/>
      </w:pPr>
      <w:rPr>
        <w:rFonts w:ascii="Symbol" w:hAnsi="Symbol" w:hint="default"/>
      </w:rPr>
    </w:lvl>
    <w:lvl w:ilvl="1" w:tplc="041D0003" w:tentative="1">
      <w:start w:val="1"/>
      <w:numFmt w:val="bullet"/>
      <w:lvlText w:val="o"/>
      <w:lvlJc w:val="left"/>
      <w:pPr>
        <w:ind w:left="2084" w:hanging="360"/>
      </w:pPr>
      <w:rPr>
        <w:rFonts w:ascii="Courier New" w:hAnsi="Courier New" w:cs="Courier New" w:hint="default"/>
      </w:rPr>
    </w:lvl>
    <w:lvl w:ilvl="2" w:tplc="041D0005" w:tentative="1">
      <w:start w:val="1"/>
      <w:numFmt w:val="bullet"/>
      <w:lvlText w:val=""/>
      <w:lvlJc w:val="left"/>
      <w:pPr>
        <w:ind w:left="2804" w:hanging="360"/>
      </w:pPr>
      <w:rPr>
        <w:rFonts w:ascii="Wingdings" w:hAnsi="Wingdings" w:hint="default"/>
      </w:rPr>
    </w:lvl>
    <w:lvl w:ilvl="3" w:tplc="041D0001" w:tentative="1">
      <w:start w:val="1"/>
      <w:numFmt w:val="bullet"/>
      <w:lvlText w:val=""/>
      <w:lvlJc w:val="left"/>
      <w:pPr>
        <w:ind w:left="3524" w:hanging="360"/>
      </w:pPr>
      <w:rPr>
        <w:rFonts w:ascii="Symbol" w:hAnsi="Symbol" w:hint="default"/>
      </w:rPr>
    </w:lvl>
    <w:lvl w:ilvl="4" w:tplc="041D0003" w:tentative="1">
      <w:start w:val="1"/>
      <w:numFmt w:val="bullet"/>
      <w:lvlText w:val="o"/>
      <w:lvlJc w:val="left"/>
      <w:pPr>
        <w:ind w:left="4244" w:hanging="360"/>
      </w:pPr>
      <w:rPr>
        <w:rFonts w:ascii="Courier New" w:hAnsi="Courier New" w:cs="Courier New" w:hint="default"/>
      </w:rPr>
    </w:lvl>
    <w:lvl w:ilvl="5" w:tplc="041D0005" w:tentative="1">
      <w:start w:val="1"/>
      <w:numFmt w:val="bullet"/>
      <w:lvlText w:val=""/>
      <w:lvlJc w:val="left"/>
      <w:pPr>
        <w:ind w:left="4964" w:hanging="360"/>
      </w:pPr>
      <w:rPr>
        <w:rFonts w:ascii="Wingdings" w:hAnsi="Wingdings" w:hint="default"/>
      </w:rPr>
    </w:lvl>
    <w:lvl w:ilvl="6" w:tplc="041D0001" w:tentative="1">
      <w:start w:val="1"/>
      <w:numFmt w:val="bullet"/>
      <w:lvlText w:val=""/>
      <w:lvlJc w:val="left"/>
      <w:pPr>
        <w:ind w:left="5684" w:hanging="360"/>
      </w:pPr>
      <w:rPr>
        <w:rFonts w:ascii="Symbol" w:hAnsi="Symbol" w:hint="default"/>
      </w:rPr>
    </w:lvl>
    <w:lvl w:ilvl="7" w:tplc="041D0003" w:tentative="1">
      <w:start w:val="1"/>
      <w:numFmt w:val="bullet"/>
      <w:lvlText w:val="o"/>
      <w:lvlJc w:val="left"/>
      <w:pPr>
        <w:ind w:left="6404" w:hanging="360"/>
      </w:pPr>
      <w:rPr>
        <w:rFonts w:ascii="Courier New" w:hAnsi="Courier New" w:cs="Courier New" w:hint="default"/>
      </w:rPr>
    </w:lvl>
    <w:lvl w:ilvl="8" w:tplc="041D0005" w:tentative="1">
      <w:start w:val="1"/>
      <w:numFmt w:val="bullet"/>
      <w:lvlText w:val=""/>
      <w:lvlJc w:val="left"/>
      <w:pPr>
        <w:ind w:left="7124" w:hanging="360"/>
      </w:pPr>
      <w:rPr>
        <w:rFonts w:ascii="Wingdings" w:hAnsi="Wingdings" w:hint="default"/>
      </w:r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6992A75"/>
    <w:multiLevelType w:val="hybridMultilevel"/>
    <w:tmpl w:val="BCB8733A"/>
    <w:lvl w:ilvl="0" w:tplc="1FBE2018">
      <w:start w:val="8"/>
      <w:numFmt w:val="bullet"/>
      <w:lvlText w:val=""/>
      <w:lvlJc w:val="left"/>
      <w:pPr>
        <w:ind w:left="2519" w:hanging="360"/>
      </w:pPr>
      <w:rPr>
        <w:rFonts w:ascii="Symbol" w:eastAsia="MS Mincho" w:hAnsi="Symbol" w:cs="Times New Roman" w:hint="default"/>
      </w:rPr>
    </w:lvl>
    <w:lvl w:ilvl="1" w:tplc="08090003" w:tentative="1">
      <w:start w:val="1"/>
      <w:numFmt w:val="bullet"/>
      <w:lvlText w:val="o"/>
      <w:lvlJc w:val="left"/>
      <w:pPr>
        <w:ind w:left="3239" w:hanging="360"/>
      </w:pPr>
      <w:rPr>
        <w:rFonts w:ascii="Courier New" w:hAnsi="Courier New" w:cs="Courier New" w:hint="default"/>
      </w:rPr>
    </w:lvl>
    <w:lvl w:ilvl="2" w:tplc="08090005" w:tentative="1">
      <w:start w:val="1"/>
      <w:numFmt w:val="bullet"/>
      <w:lvlText w:val=""/>
      <w:lvlJc w:val="left"/>
      <w:pPr>
        <w:ind w:left="3959" w:hanging="360"/>
      </w:pPr>
      <w:rPr>
        <w:rFonts w:ascii="Wingdings" w:hAnsi="Wingdings" w:hint="default"/>
      </w:rPr>
    </w:lvl>
    <w:lvl w:ilvl="3" w:tplc="08090001" w:tentative="1">
      <w:start w:val="1"/>
      <w:numFmt w:val="bullet"/>
      <w:lvlText w:val=""/>
      <w:lvlJc w:val="left"/>
      <w:pPr>
        <w:ind w:left="4679" w:hanging="360"/>
      </w:pPr>
      <w:rPr>
        <w:rFonts w:ascii="Symbol" w:hAnsi="Symbol" w:hint="default"/>
      </w:rPr>
    </w:lvl>
    <w:lvl w:ilvl="4" w:tplc="08090003" w:tentative="1">
      <w:start w:val="1"/>
      <w:numFmt w:val="bullet"/>
      <w:lvlText w:val="o"/>
      <w:lvlJc w:val="left"/>
      <w:pPr>
        <w:ind w:left="5399" w:hanging="360"/>
      </w:pPr>
      <w:rPr>
        <w:rFonts w:ascii="Courier New" w:hAnsi="Courier New" w:cs="Courier New" w:hint="default"/>
      </w:rPr>
    </w:lvl>
    <w:lvl w:ilvl="5" w:tplc="08090005" w:tentative="1">
      <w:start w:val="1"/>
      <w:numFmt w:val="bullet"/>
      <w:lvlText w:val=""/>
      <w:lvlJc w:val="left"/>
      <w:pPr>
        <w:ind w:left="6119" w:hanging="360"/>
      </w:pPr>
      <w:rPr>
        <w:rFonts w:ascii="Wingdings" w:hAnsi="Wingdings" w:hint="default"/>
      </w:rPr>
    </w:lvl>
    <w:lvl w:ilvl="6" w:tplc="08090001" w:tentative="1">
      <w:start w:val="1"/>
      <w:numFmt w:val="bullet"/>
      <w:lvlText w:val=""/>
      <w:lvlJc w:val="left"/>
      <w:pPr>
        <w:ind w:left="6839" w:hanging="360"/>
      </w:pPr>
      <w:rPr>
        <w:rFonts w:ascii="Symbol" w:hAnsi="Symbol" w:hint="default"/>
      </w:rPr>
    </w:lvl>
    <w:lvl w:ilvl="7" w:tplc="08090003" w:tentative="1">
      <w:start w:val="1"/>
      <w:numFmt w:val="bullet"/>
      <w:lvlText w:val="o"/>
      <w:lvlJc w:val="left"/>
      <w:pPr>
        <w:ind w:left="7559" w:hanging="360"/>
      </w:pPr>
      <w:rPr>
        <w:rFonts w:ascii="Courier New" w:hAnsi="Courier New" w:cs="Courier New" w:hint="default"/>
      </w:rPr>
    </w:lvl>
    <w:lvl w:ilvl="8" w:tplc="08090005" w:tentative="1">
      <w:start w:val="1"/>
      <w:numFmt w:val="bullet"/>
      <w:lvlText w:val=""/>
      <w:lvlJc w:val="left"/>
      <w:pPr>
        <w:ind w:left="8279" w:hanging="360"/>
      </w:pPr>
      <w:rPr>
        <w:rFonts w:ascii="Wingdings" w:hAnsi="Wingdings" w:hint="default"/>
      </w:rPr>
    </w:lvl>
  </w:abstractNum>
  <w:abstractNum w:abstractNumId="33" w15:restartNumberingAfterBreak="0">
    <w:nsid w:val="7FB354B8"/>
    <w:multiLevelType w:val="multilevel"/>
    <w:tmpl w:val="FA8C6248"/>
    <w:lvl w:ilvl="0">
      <w:start w:val="1"/>
      <w:numFmt w:val="bullet"/>
      <w:lvlText w:val=""/>
      <w:lvlJc w:val="left"/>
      <w:pPr>
        <w:ind w:left="357" w:hanging="357"/>
      </w:pPr>
      <w:rPr>
        <w:rFonts w:ascii="Symbol" w:hAnsi="Symbol" w:hint="default"/>
        <w:color w:val="auto"/>
      </w:rPr>
    </w:lvl>
    <w:lvl w:ilvl="1">
      <w:start w:val="1"/>
      <w:numFmt w:val="bullet"/>
      <w:lvlText w:val="-"/>
      <w:lvlJc w:val="left"/>
      <w:pPr>
        <w:ind w:left="714" w:hanging="357"/>
      </w:pPr>
      <w:rPr>
        <w:rFonts w:ascii="Ericsson Hilda" w:hAnsi="Ericsson Hilda" w:hint="default"/>
        <w:color w:val="auto"/>
      </w:rPr>
    </w:lvl>
    <w:lvl w:ilvl="2">
      <w:start w:val="1"/>
      <w:numFmt w:val="bullet"/>
      <w:lvlText w:val=""/>
      <w:lvlJc w:val="left"/>
      <w:pPr>
        <w:ind w:left="1071" w:hanging="357"/>
      </w:pPr>
      <w:rPr>
        <w:rFonts w:ascii="Symbol" w:hAnsi="Symbol" w:hint="default"/>
        <w:color w:val="auto"/>
      </w:rPr>
    </w:lvl>
    <w:lvl w:ilvl="3">
      <w:start w:val="1"/>
      <w:numFmt w:val="bullet"/>
      <w:lvlText w:val="-"/>
      <w:lvlJc w:val="left"/>
      <w:pPr>
        <w:ind w:left="1428" w:hanging="357"/>
      </w:pPr>
      <w:rPr>
        <w:rFonts w:ascii="Ericsson Hilda" w:hAnsi="Ericsson Hilda" w:hint="default"/>
      </w:rPr>
    </w:lvl>
    <w:lvl w:ilvl="4">
      <w:start w:val="1"/>
      <w:numFmt w:val="bullet"/>
      <w:lvlText w:val=""/>
      <w:lvlJc w:val="left"/>
      <w:pPr>
        <w:ind w:left="1785" w:hanging="357"/>
      </w:pPr>
      <w:rPr>
        <w:rFonts w:ascii="Symbol" w:hAnsi="Symbol" w:hint="default"/>
        <w:color w:val="auto"/>
      </w:rPr>
    </w:lvl>
    <w:lvl w:ilvl="5">
      <w:start w:val="1"/>
      <w:numFmt w:val="decimal"/>
      <w:lvlText w:val=".....%6"/>
      <w:lvlJc w:val="left"/>
      <w:pPr>
        <w:ind w:left="2920" w:hanging="1135"/>
      </w:pPr>
      <w:rPr>
        <w:rFonts w:hint="default"/>
        <w:color w:val="auto"/>
      </w:rPr>
    </w:lvl>
    <w:lvl w:ilvl="6">
      <w:start w:val="1"/>
      <w:numFmt w:val="decimal"/>
      <w:lvlText w:val=".....%7.%6"/>
      <w:lvlJc w:val="left"/>
      <w:pPr>
        <w:ind w:left="2920" w:hanging="1134"/>
      </w:pPr>
      <w:rPr>
        <w:rFonts w:hint="default"/>
        <w:color w:val="auto"/>
      </w:rPr>
    </w:lvl>
    <w:lvl w:ilvl="7">
      <w:start w:val="1"/>
      <w:numFmt w:val="decimal"/>
      <w:lvlText w:val=".....%6.%8.%7"/>
      <w:lvlJc w:val="left"/>
      <w:pPr>
        <w:ind w:left="2920" w:hanging="1134"/>
      </w:pPr>
      <w:rPr>
        <w:rFonts w:hint="default"/>
      </w:rPr>
    </w:lvl>
    <w:lvl w:ilvl="8">
      <w:start w:val="1"/>
      <w:numFmt w:val="decimal"/>
      <w:lvlText w:val=".....%9.%6.%7.%8"/>
      <w:lvlJc w:val="left"/>
      <w:pPr>
        <w:ind w:left="2920" w:hanging="1134"/>
      </w:pPr>
      <w:rPr>
        <w:rFonts w:hint="default"/>
        <w:color w:val="auto"/>
      </w:rPr>
    </w:lvl>
  </w:abstractNum>
  <w:num w:numId="1">
    <w:abstractNumId w:val="4"/>
  </w:num>
  <w:num w:numId="2">
    <w:abstractNumId w:val="22"/>
  </w:num>
  <w:num w:numId="3">
    <w:abstractNumId w:val="15"/>
  </w:num>
  <w:num w:numId="4">
    <w:abstractNumId w:val="17"/>
  </w:num>
  <w:num w:numId="5">
    <w:abstractNumId w:val="12"/>
  </w:num>
  <w:num w:numId="6">
    <w:abstractNumId w:val="20"/>
  </w:num>
  <w:num w:numId="7">
    <w:abstractNumId w:val="27"/>
  </w:num>
  <w:num w:numId="8">
    <w:abstractNumId w:val="13"/>
  </w:num>
  <w:num w:numId="9">
    <w:abstractNumId w:val="11"/>
  </w:num>
  <w:num w:numId="10">
    <w:abstractNumId w:val="2"/>
  </w:num>
  <w:num w:numId="11">
    <w:abstractNumId w:val="1"/>
  </w:num>
  <w:num w:numId="12">
    <w:abstractNumId w:val="0"/>
  </w:num>
  <w:num w:numId="13">
    <w:abstractNumId w:val="24"/>
  </w:num>
  <w:num w:numId="14">
    <w:abstractNumId w:val="25"/>
  </w:num>
  <w:num w:numId="15">
    <w:abstractNumId w:val="19"/>
  </w:num>
  <w:num w:numId="16">
    <w:abstractNumId w:val="28"/>
  </w:num>
  <w:num w:numId="17">
    <w:abstractNumId w:val="8"/>
  </w:num>
  <w:num w:numId="18">
    <w:abstractNumId w:val="9"/>
  </w:num>
  <w:num w:numId="19">
    <w:abstractNumId w:val="6"/>
  </w:num>
  <w:num w:numId="20">
    <w:abstractNumId w:val="31"/>
  </w:num>
  <w:num w:numId="21">
    <w:abstractNumId w:val="14"/>
  </w:num>
  <w:num w:numId="22">
    <w:abstractNumId w:val="29"/>
  </w:num>
  <w:num w:numId="23">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 w:numId="24">
    <w:abstractNumId w:val="16"/>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33"/>
  </w:num>
  <w:num w:numId="26">
    <w:abstractNumId w:val="21"/>
  </w:num>
  <w:num w:numId="27">
    <w:abstractNumId w:val="30"/>
  </w:num>
  <w:num w:numId="28">
    <w:abstractNumId w:val="32"/>
  </w:num>
  <w:num w:numId="29">
    <w:abstractNumId w:val="18"/>
  </w:num>
  <w:num w:numId="30">
    <w:abstractNumId w:val="3"/>
  </w:num>
  <w:num w:numId="31">
    <w:abstractNumId w:val="26"/>
  </w:num>
  <w:num w:numId="32">
    <w:abstractNumId w:val="23"/>
  </w:num>
  <w:num w:numId="33">
    <w:abstractNumId w:val="7"/>
  </w:num>
  <w:num w:numId="34">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2A37"/>
    <w:rsid w:val="00003389"/>
    <w:rsid w:val="0000564C"/>
    <w:rsid w:val="00006446"/>
    <w:rsid w:val="00006896"/>
    <w:rsid w:val="00007CDC"/>
    <w:rsid w:val="00011B28"/>
    <w:rsid w:val="00015D15"/>
    <w:rsid w:val="0002564D"/>
    <w:rsid w:val="00025ECA"/>
    <w:rsid w:val="0002615C"/>
    <w:rsid w:val="000325B8"/>
    <w:rsid w:val="00034C15"/>
    <w:rsid w:val="00035921"/>
    <w:rsid w:val="0003658B"/>
    <w:rsid w:val="00036BA1"/>
    <w:rsid w:val="000422E2"/>
    <w:rsid w:val="00042F22"/>
    <w:rsid w:val="000444EF"/>
    <w:rsid w:val="00047F40"/>
    <w:rsid w:val="00052A07"/>
    <w:rsid w:val="000530C6"/>
    <w:rsid w:val="000534E3"/>
    <w:rsid w:val="0005606A"/>
    <w:rsid w:val="00057117"/>
    <w:rsid w:val="000575BD"/>
    <w:rsid w:val="000616E7"/>
    <w:rsid w:val="000644F3"/>
    <w:rsid w:val="0006487E"/>
    <w:rsid w:val="00064E39"/>
    <w:rsid w:val="00065E1A"/>
    <w:rsid w:val="0007616A"/>
    <w:rsid w:val="00077E5F"/>
    <w:rsid w:val="0008036A"/>
    <w:rsid w:val="00081AE6"/>
    <w:rsid w:val="000855EB"/>
    <w:rsid w:val="00085B52"/>
    <w:rsid w:val="000866F2"/>
    <w:rsid w:val="0009009F"/>
    <w:rsid w:val="00091557"/>
    <w:rsid w:val="000924C1"/>
    <w:rsid w:val="000924F0"/>
    <w:rsid w:val="00093474"/>
    <w:rsid w:val="0009510F"/>
    <w:rsid w:val="000A163B"/>
    <w:rsid w:val="000A1B7B"/>
    <w:rsid w:val="000A1C71"/>
    <w:rsid w:val="000A2E05"/>
    <w:rsid w:val="000A56F2"/>
    <w:rsid w:val="000B2719"/>
    <w:rsid w:val="000B3A8F"/>
    <w:rsid w:val="000B4AB9"/>
    <w:rsid w:val="000B58C3"/>
    <w:rsid w:val="000B61E9"/>
    <w:rsid w:val="000B65C4"/>
    <w:rsid w:val="000C165A"/>
    <w:rsid w:val="000C2E19"/>
    <w:rsid w:val="000C36E3"/>
    <w:rsid w:val="000D0D07"/>
    <w:rsid w:val="000D4797"/>
    <w:rsid w:val="000D4D5D"/>
    <w:rsid w:val="000E0527"/>
    <w:rsid w:val="000E1E92"/>
    <w:rsid w:val="000E549A"/>
    <w:rsid w:val="000F06D6"/>
    <w:rsid w:val="000F09D2"/>
    <w:rsid w:val="000F0EB1"/>
    <w:rsid w:val="000F1106"/>
    <w:rsid w:val="000F35F9"/>
    <w:rsid w:val="000F3BE9"/>
    <w:rsid w:val="000F3F6C"/>
    <w:rsid w:val="000F6DF3"/>
    <w:rsid w:val="001005FF"/>
    <w:rsid w:val="00105B59"/>
    <w:rsid w:val="001062FB"/>
    <w:rsid w:val="001063E6"/>
    <w:rsid w:val="00107EDB"/>
    <w:rsid w:val="00113CF4"/>
    <w:rsid w:val="001153EA"/>
    <w:rsid w:val="00115643"/>
    <w:rsid w:val="00116765"/>
    <w:rsid w:val="001219F5"/>
    <w:rsid w:val="00121A20"/>
    <w:rsid w:val="0012258B"/>
    <w:rsid w:val="0012377F"/>
    <w:rsid w:val="00124314"/>
    <w:rsid w:val="00126B4A"/>
    <w:rsid w:val="00132FD0"/>
    <w:rsid w:val="001344C0"/>
    <w:rsid w:val="001346FA"/>
    <w:rsid w:val="00135252"/>
    <w:rsid w:val="00137AB5"/>
    <w:rsid w:val="00137F0B"/>
    <w:rsid w:val="00140C31"/>
    <w:rsid w:val="00144B15"/>
    <w:rsid w:val="001466E6"/>
    <w:rsid w:val="00147F67"/>
    <w:rsid w:val="00151E23"/>
    <w:rsid w:val="001526E0"/>
    <w:rsid w:val="00153C1B"/>
    <w:rsid w:val="001551B5"/>
    <w:rsid w:val="001659C1"/>
    <w:rsid w:val="0016762E"/>
    <w:rsid w:val="00173A8E"/>
    <w:rsid w:val="0017502C"/>
    <w:rsid w:val="00176216"/>
    <w:rsid w:val="0018143F"/>
    <w:rsid w:val="00181FF8"/>
    <w:rsid w:val="00190AC1"/>
    <w:rsid w:val="0019341A"/>
    <w:rsid w:val="00197DF9"/>
    <w:rsid w:val="001A1987"/>
    <w:rsid w:val="001A2564"/>
    <w:rsid w:val="001A537A"/>
    <w:rsid w:val="001A6173"/>
    <w:rsid w:val="001A6CBA"/>
    <w:rsid w:val="001B0D97"/>
    <w:rsid w:val="001B5A5D"/>
    <w:rsid w:val="001C1CE5"/>
    <w:rsid w:val="001C3D2A"/>
    <w:rsid w:val="001D51BA"/>
    <w:rsid w:val="001D53E7"/>
    <w:rsid w:val="001D6342"/>
    <w:rsid w:val="001D6D53"/>
    <w:rsid w:val="001D7629"/>
    <w:rsid w:val="001E58E2"/>
    <w:rsid w:val="001E7AED"/>
    <w:rsid w:val="001F228A"/>
    <w:rsid w:val="001F3916"/>
    <w:rsid w:val="001F54C5"/>
    <w:rsid w:val="001F662C"/>
    <w:rsid w:val="001F7074"/>
    <w:rsid w:val="00200490"/>
    <w:rsid w:val="002011B5"/>
    <w:rsid w:val="00201F3A"/>
    <w:rsid w:val="00203F96"/>
    <w:rsid w:val="002069B2"/>
    <w:rsid w:val="00207FA3"/>
    <w:rsid w:val="00214DA8"/>
    <w:rsid w:val="00215423"/>
    <w:rsid w:val="002158FA"/>
    <w:rsid w:val="00220600"/>
    <w:rsid w:val="002209C7"/>
    <w:rsid w:val="002224DB"/>
    <w:rsid w:val="00223FCB"/>
    <w:rsid w:val="002252C3"/>
    <w:rsid w:val="00225C54"/>
    <w:rsid w:val="00227F1B"/>
    <w:rsid w:val="00230765"/>
    <w:rsid w:val="00230D18"/>
    <w:rsid w:val="002319E4"/>
    <w:rsid w:val="00235632"/>
    <w:rsid w:val="00235872"/>
    <w:rsid w:val="002368F6"/>
    <w:rsid w:val="00241559"/>
    <w:rsid w:val="002435B3"/>
    <w:rsid w:val="002458EB"/>
    <w:rsid w:val="002500C8"/>
    <w:rsid w:val="00252D66"/>
    <w:rsid w:val="00253F84"/>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0B31"/>
    <w:rsid w:val="00292EB7"/>
    <w:rsid w:val="002947CF"/>
    <w:rsid w:val="00296227"/>
    <w:rsid w:val="00296F44"/>
    <w:rsid w:val="0029777D"/>
    <w:rsid w:val="002A055E"/>
    <w:rsid w:val="002A1D4E"/>
    <w:rsid w:val="002A2869"/>
    <w:rsid w:val="002A2C6D"/>
    <w:rsid w:val="002A77CA"/>
    <w:rsid w:val="002B24D6"/>
    <w:rsid w:val="002C41E6"/>
    <w:rsid w:val="002D071A"/>
    <w:rsid w:val="002D34B2"/>
    <w:rsid w:val="002D48B0"/>
    <w:rsid w:val="002D5B37"/>
    <w:rsid w:val="002D7637"/>
    <w:rsid w:val="002E17F2"/>
    <w:rsid w:val="002E1E1F"/>
    <w:rsid w:val="002E7CAE"/>
    <w:rsid w:val="002F2771"/>
    <w:rsid w:val="002F37A9"/>
    <w:rsid w:val="00301CE6"/>
    <w:rsid w:val="0030256B"/>
    <w:rsid w:val="0030501F"/>
    <w:rsid w:val="00307BA1"/>
    <w:rsid w:val="00307D69"/>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675F3"/>
    <w:rsid w:val="00370E47"/>
    <w:rsid w:val="00371AE0"/>
    <w:rsid w:val="003742AC"/>
    <w:rsid w:val="00377CE1"/>
    <w:rsid w:val="00381A09"/>
    <w:rsid w:val="00385BF0"/>
    <w:rsid w:val="003939FF"/>
    <w:rsid w:val="003A2223"/>
    <w:rsid w:val="003A24CC"/>
    <w:rsid w:val="003A2A0F"/>
    <w:rsid w:val="003A45A1"/>
    <w:rsid w:val="003A5B0A"/>
    <w:rsid w:val="003A6BAC"/>
    <w:rsid w:val="003A70A4"/>
    <w:rsid w:val="003A7EF3"/>
    <w:rsid w:val="003B159C"/>
    <w:rsid w:val="003B369F"/>
    <w:rsid w:val="003B36A3"/>
    <w:rsid w:val="003B64BB"/>
    <w:rsid w:val="003B7FE5"/>
    <w:rsid w:val="003C11C8"/>
    <w:rsid w:val="003C2702"/>
    <w:rsid w:val="003C2C80"/>
    <w:rsid w:val="003C3A47"/>
    <w:rsid w:val="003C7806"/>
    <w:rsid w:val="003D109F"/>
    <w:rsid w:val="003D2478"/>
    <w:rsid w:val="003D3AF8"/>
    <w:rsid w:val="003D3C45"/>
    <w:rsid w:val="003D5B1F"/>
    <w:rsid w:val="003E15FA"/>
    <w:rsid w:val="003E55E4"/>
    <w:rsid w:val="003E74E3"/>
    <w:rsid w:val="003F05C7"/>
    <w:rsid w:val="003F2CD4"/>
    <w:rsid w:val="003F6BBE"/>
    <w:rsid w:val="004000E8"/>
    <w:rsid w:val="0040027C"/>
    <w:rsid w:val="00402E2B"/>
    <w:rsid w:val="0040512B"/>
    <w:rsid w:val="00405CA5"/>
    <w:rsid w:val="004070EA"/>
    <w:rsid w:val="00407CD3"/>
    <w:rsid w:val="00410134"/>
    <w:rsid w:val="00410B72"/>
    <w:rsid w:val="00410F18"/>
    <w:rsid w:val="0041263E"/>
    <w:rsid w:val="00413AAC"/>
    <w:rsid w:val="00413E92"/>
    <w:rsid w:val="00414540"/>
    <w:rsid w:val="00415525"/>
    <w:rsid w:val="00421105"/>
    <w:rsid w:val="00422AA4"/>
    <w:rsid w:val="004242F4"/>
    <w:rsid w:val="00427248"/>
    <w:rsid w:val="00433CFF"/>
    <w:rsid w:val="0043609D"/>
    <w:rsid w:val="00437447"/>
    <w:rsid w:val="00441A92"/>
    <w:rsid w:val="004431DC"/>
    <w:rsid w:val="00444CAE"/>
    <w:rsid w:val="00444F56"/>
    <w:rsid w:val="00446488"/>
    <w:rsid w:val="004517AA"/>
    <w:rsid w:val="00452292"/>
    <w:rsid w:val="00452CAC"/>
    <w:rsid w:val="00457565"/>
    <w:rsid w:val="00457B71"/>
    <w:rsid w:val="004669E2"/>
    <w:rsid w:val="00470C31"/>
    <w:rsid w:val="00471DE0"/>
    <w:rsid w:val="004734D0"/>
    <w:rsid w:val="0047556B"/>
    <w:rsid w:val="00477768"/>
    <w:rsid w:val="00492BC5"/>
    <w:rsid w:val="004964F1"/>
    <w:rsid w:val="004A0A46"/>
    <w:rsid w:val="004A16BC"/>
    <w:rsid w:val="004A2B94"/>
    <w:rsid w:val="004B53F0"/>
    <w:rsid w:val="004B6F6A"/>
    <w:rsid w:val="004B7C0C"/>
    <w:rsid w:val="004C3898"/>
    <w:rsid w:val="004C7DDC"/>
    <w:rsid w:val="004D36B1"/>
    <w:rsid w:val="004D6556"/>
    <w:rsid w:val="004D7EBD"/>
    <w:rsid w:val="004E2680"/>
    <w:rsid w:val="004E28F9"/>
    <w:rsid w:val="004E462E"/>
    <w:rsid w:val="004E56DC"/>
    <w:rsid w:val="004E76F4"/>
    <w:rsid w:val="004F0B4E"/>
    <w:rsid w:val="004F0B6C"/>
    <w:rsid w:val="004F2078"/>
    <w:rsid w:val="004F4DA3"/>
    <w:rsid w:val="004F55BE"/>
    <w:rsid w:val="00506557"/>
    <w:rsid w:val="0050677A"/>
    <w:rsid w:val="005108D8"/>
    <w:rsid w:val="005116F9"/>
    <w:rsid w:val="005153A7"/>
    <w:rsid w:val="005219CF"/>
    <w:rsid w:val="0052754C"/>
    <w:rsid w:val="00534B59"/>
    <w:rsid w:val="00536759"/>
    <w:rsid w:val="00537C62"/>
    <w:rsid w:val="00542536"/>
    <w:rsid w:val="00544BD0"/>
    <w:rsid w:val="00546970"/>
    <w:rsid w:val="00554E19"/>
    <w:rsid w:val="0056121F"/>
    <w:rsid w:val="00567AFB"/>
    <w:rsid w:val="00572505"/>
    <w:rsid w:val="00582809"/>
    <w:rsid w:val="00582FD0"/>
    <w:rsid w:val="0058798C"/>
    <w:rsid w:val="005900FA"/>
    <w:rsid w:val="005935A4"/>
    <w:rsid w:val="005941F0"/>
    <w:rsid w:val="005948C2"/>
    <w:rsid w:val="00595DCA"/>
    <w:rsid w:val="0059779B"/>
    <w:rsid w:val="00597B53"/>
    <w:rsid w:val="005A1B4E"/>
    <w:rsid w:val="005A209A"/>
    <w:rsid w:val="005A662D"/>
    <w:rsid w:val="005B1409"/>
    <w:rsid w:val="005B35D7"/>
    <w:rsid w:val="005B392A"/>
    <w:rsid w:val="005B3AA3"/>
    <w:rsid w:val="005B5480"/>
    <w:rsid w:val="005B6F83"/>
    <w:rsid w:val="005C44AC"/>
    <w:rsid w:val="005C74FB"/>
    <w:rsid w:val="005D0A6F"/>
    <w:rsid w:val="005D1602"/>
    <w:rsid w:val="005E385F"/>
    <w:rsid w:val="005E5B81"/>
    <w:rsid w:val="005F1219"/>
    <w:rsid w:val="005F2CB1"/>
    <w:rsid w:val="005F3025"/>
    <w:rsid w:val="005F372F"/>
    <w:rsid w:val="005F445F"/>
    <w:rsid w:val="005F4DC9"/>
    <w:rsid w:val="005F618C"/>
    <w:rsid w:val="005F70BD"/>
    <w:rsid w:val="0060094B"/>
    <w:rsid w:val="006011DD"/>
    <w:rsid w:val="0060283C"/>
    <w:rsid w:val="00604F14"/>
    <w:rsid w:val="00611B83"/>
    <w:rsid w:val="00613257"/>
    <w:rsid w:val="00614B88"/>
    <w:rsid w:val="006177A6"/>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092"/>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7799D"/>
    <w:rsid w:val="00677BA7"/>
    <w:rsid w:val="00681003"/>
    <w:rsid w:val="006817C9"/>
    <w:rsid w:val="006831BD"/>
    <w:rsid w:val="00683ECE"/>
    <w:rsid w:val="00692D4D"/>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373F"/>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6CBF"/>
    <w:rsid w:val="00707072"/>
    <w:rsid w:val="00707D61"/>
    <w:rsid w:val="00712287"/>
    <w:rsid w:val="00712772"/>
    <w:rsid w:val="00712E4B"/>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5277"/>
    <w:rsid w:val="007571E1"/>
    <w:rsid w:val="00757A16"/>
    <w:rsid w:val="007604B2"/>
    <w:rsid w:val="00765281"/>
    <w:rsid w:val="00765DD7"/>
    <w:rsid w:val="00766BAD"/>
    <w:rsid w:val="007729A2"/>
    <w:rsid w:val="00772D37"/>
    <w:rsid w:val="007755F2"/>
    <w:rsid w:val="00776971"/>
    <w:rsid w:val="00780A80"/>
    <w:rsid w:val="0078177E"/>
    <w:rsid w:val="0078304C"/>
    <w:rsid w:val="00783673"/>
    <w:rsid w:val="00785490"/>
    <w:rsid w:val="007860FA"/>
    <w:rsid w:val="00791415"/>
    <w:rsid w:val="007925EA"/>
    <w:rsid w:val="00793894"/>
    <w:rsid w:val="00793CD8"/>
    <w:rsid w:val="00795C92"/>
    <w:rsid w:val="00796231"/>
    <w:rsid w:val="007A1CB3"/>
    <w:rsid w:val="007A306F"/>
    <w:rsid w:val="007A43A6"/>
    <w:rsid w:val="007A58A6"/>
    <w:rsid w:val="007A6C78"/>
    <w:rsid w:val="007B3585"/>
    <w:rsid w:val="007B3D2D"/>
    <w:rsid w:val="007B50AE"/>
    <w:rsid w:val="007B51DF"/>
    <w:rsid w:val="007C05DD"/>
    <w:rsid w:val="007C3D18"/>
    <w:rsid w:val="007C60BF"/>
    <w:rsid w:val="007C6A07"/>
    <w:rsid w:val="007C75A1"/>
    <w:rsid w:val="007C77A5"/>
    <w:rsid w:val="007D04E5"/>
    <w:rsid w:val="007D1D38"/>
    <w:rsid w:val="007D3BA5"/>
    <w:rsid w:val="007D5901"/>
    <w:rsid w:val="007D7526"/>
    <w:rsid w:val="007E4610"/>
    <w:rsid w:val="007E4715"/>
    <w:rsid w:val="007E505B"/>
    <w:rsid w:val="007E7091"/>
    <w:rsid w:val="008036B6"/>
    <w:rsid w:val="008036CE"/>
    <w:rsid w:val="00803FAE"/>
    <w:rsid w:val="0080605F"/>
    <w:rsid w:val="00807786"/>
    <w:rsid w:val="008110CA"/>
    <w:rsid w:val="00811FCB"/>
    <w:rsid w:val="008140A7"/>
    <w:rsid w:val="008149F0"/>
    <w:rsid w:val="008151BB"/>
    <w:rsid w:val="008158D6"/>
    <w:rsid w:val="00817196"/>
    <w:rsid w:val="00820722"/>
    <w:rsid w:val="008235DB"/>
    <w:rsid w:val="00824AB4"/>
    <w:rsid w:val="00825C42"/>
    <w:rsid w:val="00825D25"/>
    <w:rsid w:val="00827D6F"/>
    <w:rsid w:val="008376AC"/>
    <w:rsid w:val="008444E8"/>
    <w:rsid w:val="00844E80"/>
    <w:rsid w:val="00846FE7"/>
    <w:rsid w:val="00853584"/>
    <w:rsid w:val="0085405B"/>
    <w:rsid w:val="00856911"/>
    <w:rsid w:val="00857F7C"/>
    <w:rsid w:val="008677FD"/>
    <w:rsid w:val="008706D4"/>
    <w:rsid w:val="00870F8A"/>
    <w:rsid w:val="008719A4"/>
    <w:rsid w:val="00871D23"/>
    <w:rsid w:val="00874312"/>
    <w:rsid w:val="0087437C"/>
    <w:rsid w:val="00875CD7"/>
    <w:rsid w:val="00876B4D"/>
    <w:rsid w:val="00877F18"/>
    <w:rsid w:val="00891CC9"/>
    <w:rsid w:val="008941E3"/>
    <w:rsid w:val="00894A88"/>
    <w:rsid w:val="00895386"/>
    <w:rsid w:val="00895F30"/>
    <w:rsid w:val="008A01AC"/>
    <w:rsid w:val="008A21FF"/>
    <w:rsid w:val="008A2CE2"/>
    <w:rsid w:val="008A30AC"/>
    <w:rsid w:val="008A44B8"/>
    <w:rsid w:val="008A4C9C"/>
    <w:rsid w:val="008A51A8"/>
    <w:rsid w:val="008A54C7"/>
    <w:rsid w:val="008A74AB"/>
    <w:rsid w:val="008A77D8"/>
    <w:rsid w:val="008B0483"/>
    <w:rsid w:val="008B120C"/>
    <w:rsid w:val="008B15F2"/>
    <w:rsid w:val="008B51A0"/>
    <w:rsid w:val="008B592A"/>
    <w:rsid w:val="008B7B5C"/>
    <w:rsid w:val="008C0C99"/>
    <w:rsid w:val="008C2017"/>
    <w:rsid w:val="008C4958"/>
    <w:rsid w:val="008C4BAA"/>
    <w:rsid w:val="008C6AE8"/>
    <w:rsid w:val="008C7573"/>
    <w:rsid w:val="008D00A5"/>
    <w:rsid w:val="008D34F1"/>
    <w:rsid w:val="008D39D8"/>
    <w:rsid w:val="008D6D1A"/>
    <w:rsid w:val="008D759F"/>
    <w:rsid w:val="008E065E"/>
    <w:rsid w:val="008E0927"/>
    <w:rsid w:val="008E1909"/>
    <w:rsid w:val="008E6F52"/>
    <w:rsid w:val="008F1EAB"/>
    <w:rsid w:val="008F33DC"/>
    <w:rsid w:val="008F477F"/>
    <w:rsid w:val="008F638B"/>
    <w:rsid w:val="009008A8"/>
    <w:rsid w:val="00902350"/>
    <w:rsid w:val="0090336B"/>
    <w:rsid w:val="009053AA"/>
    <w:rsid w:val="00906939"/>
    <w:rsid w:val="00910B7D"/>
    <w:rsid w:val="00911DFB"/>
    <w:rsid w:val="009139D9"/>
    <w:rsid w:val="00913F0E"/>
    <w:rsid w:val="00914AD8"/>
    <w:rsid w:val="00916079"/>
    <w:rsid w:val="00917CE9"/>
    <w:rsid w:val="00920BF2"/>
    <w:rsid w:val="00922010"/>
    <w:rsid w:val="0092423F"/>
    <w:rsid w:val="0093069E"/>
    <w:rsid w:val="00931BD9"/>
    <w:rsid w:val="00932375"/>
    <w:rsid w:val="00932943"/>
    <w:rsid w:val="00933D0A"/>
    <w:rsid w:val="00934CB7"/>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0A02"/>
    <w:rsid w:val="00971F08"/>
    <w:rsid w:val="00973AE0"/>
    <w:rsid w:val="0097603D"/>
    <w:rsid w:val="0097680B"/>
    <w:rsid w:val="00976949"/>
    <w:rsid w:val="00980477"/>
    <w:rsid w:val="00985253"/>
    <w:rsid w:val="009853B3"/>
    <w:rsid w:val="00990630"/>
    <w:rsid w:val="00991761"/>
    <w:rsid w:val="00994DCA"/>
    <w:rsid w:val="009960EC"/>
    <w:rsid w:val="009970DD"/>
    <w:rsid w:val="009977BD"/>
    <w:rsid w:val="009A0FBA"/>
    <w:rsid w:val="009A1601"/>
    <w:rsid w:val="009A3BB6"/>
    <w:rsid w:val="009A462D"/>
    <w:rsid w:val="009A5CBA"/>
    <w:rsid w:val="009B1F30"/>
    <w:rsid w:val="009B337C"/>
    <w:rsid w:val="009B3AC2"/>
    <w:rsid w:val="009B4DF4"/>
    <w:rsid w:val="009B564E"/>
    <w:rsid w:val="009B7E87"/>
    <w:rsid w:val="009C0169"/>
    <w:rsid w:val="009C358D"/>
    <w:rsid w:val="009C403E"/>
    <w:rsid w:val="009C4D67"/>
    <w:rsid w:val="009C7C0E"/>
    <w:rsid w:val="009D4FF0"/>
    <w:rsid w:val="009D5EA0"/>
    <w:rsid w:val="009D703C"/>
    <w:rsid w:val="009D718F"/>
    <w:rsid w:val="009E068F"/>
    <w:rsid w:val="009E14E0"/>
    <w:rsid w:val="009E35DB"/>
    <w:rsid w:val="009E47A3"/>
    <w:rsid w:val="009F08F3"/>
    <w:rsid w:val="009F344F"/>
    <w:rsid w:val="009F78E8"/>
    <w:rsid w:val="00A00237"/>
    <w:rsid w:val="00A031D8"/>
    <w:rsid w:val="00A048A8"/>
    <w:rsid w:val="00A04F49"/>
    <w:rsid w:val="00A13972"/>
    <w:rsid w:val="00A13E54"/>
    <w:rsid w:val="00A17F63"/>
    <w:rsid w:val="00A2193B"/>
    <w:rsid w:val="00A2351A"/>
    <w:rsid w:val="00A23689"/>
    <w:rsid w:val="00A264A9"/>
    <w:rsid w:val="00A26DCF"/>
    <w:rsid w:val="00A27785"/>
    <w:rsid w:val="00A30187"/>
    <w:rsid w:val="00A3448A"/>
    <w:rsid w:val="00A36297"/>
    <w:rsid w:val="00A41E2B"/>
    <w:rsid w:val="00A45B74"/>
    <w:rsid w:val="00A521B8"/>
    <w:rsid w:val="00A52E1D"/>
    <w:rsid w:val="00A61499"/>
    <w:rsid w:val="00A62A77"/>
    <w:rsid w:val="00A63483"/>
    <w:rsid w:val="00A657D7"/>
    <w:rsid w:val="00A660AC"/>
    <w:rsid w:val="00A67E6C"/>
    <w:rsid w:val="00A71B99"/>
    <w:rsid w:val="00A739D0"/>
    <w:rsid w:val="00A74F39"/>
    <w:rsid w:val="00A761D4"/>
    <w:rsid w:val="00A77EC4"/>
    <w:rsid w:val="00A92879"/>
    <w:rsid w:val="00A9442A"/>
    <w:rsid w:val="00A96849"/>
    <w:rsid w:val="00AA016F"/>
    <w:rsid w:val="00AA1ED6"/>
    <w:rsid w:val="00AA278A"/>
    <w:rsid w:val="00AA51D6"/>
    <w:rsid w:val="00AA7ACE"/>
    <w:rsid w:val="00AB0BC8"/>
    <w:rsid w:val="00AB11CA"/>
    <w:rsid w:val="00AB1480"/>
    <w:rsid w:val="00AB14D9"/>
    <w:rsid w:val="00AB4AB8"/>
    <w:rsid w:val="00AB655E"/>
    <w:rsid w:val="00AC007F"/>
    <w:rsid w:val="00AC2ECD"/>
    <w:rsid w:val="00AC3119"/>
    <w:rsid w:val="00AC49FB"/>
    <w:rsid w:val="00AC5A10"/>
    <w:rsid w:val="00AD0AA3"/>
    <w:rsid w:val="00AD3F94"/>
    <w:rsid w:val="00AD4A5A"/>
    <w:rsid w:val="00AE27AC"/>
    <w:rsid w:val="00AE40E0"/>
    <w:rsid w:val="00AE4A12"/>
    <w:rsid w:val="00AE4DBA"/>
    <w:rsid w:val="00AE4F07"/>
    <w:rsid w:val="00AE7B1B"/>
    <w:rsid w:val="00AF03BD"/>
    <w:rsid w:val="00AF1C5D"/>
    <w:rsid w:val="00AF42D7"/>
    <w:rsid w:val="00AF7799"/>
    <w:rsid w:val="00B006FE"/>
    <w:rsid w:val="00B007CB"/>
    <w:rsid w:val="00B02AA9"/>
    <w:rsid w:val="00B02FA3"/>
    <w:rsid w:val="00B05084"/>
    <w:rsid w:val="00B157F9"/>
    <w:rsid w:val="00B20256"/>
    <w:rsid w:val="00B20D09"/>
    <w:rsid w:val="00B274BF"/>
    <w:rsid w:val="00B2763F"/>
    <w:rsid w:val="00B27AAC"/>
    <w:rsid w:val="00B30929"/>
    <w:rsid w:val="00B33626"/>
    <w:rsid w:val="00B372AA"/>
    <w:rsid w:val="00B40445"/>
    <w:rsid w:val="00B409E0"/>
    <w:rsid w:val="00B41888"/>
    <w:rsid w:val="00B45A52"/>
    <w:rsid w:val="00B46175"/>
    <w:rsid w:val="00B548B7"/>
    <w:rsid w:val="00B5781C"/>
    <w:rsid w:val="00B664C7"/>
    <w:rsid w:val="00B7060C"/>
    <w:rsid w:val="00B72863"/>
    <w:rsid w:val="00B739F6"/>
    <w:rsid w:val="00B81A6C"/>
    <w:rsid w:val="00B85DE5"/>
    <w:rsid w:val="00B90F73"/>
    <w:rsid w:val="00B93B59"/>
    <w:rsid w:val="00B9406A"/>
    <w:rsid w:val="00B94AC1"/>
    <w:rsid w:val="00BA2280"/>
    <w:rsid w:val="00BA2A08"/>
    <w:rsid w:val="00BA3720"/>
    <w:rsid w:val="00BA56D2"/>
    <w:rsid w:val="00BA76E0"/>
    <w:rsid w:val="00BB2A25"/>
    <w:rsid w:val="00BB51E9"/>
    <w:rsid w:val="00BB5AA4"/>
    <w:rsid w:val="00BC0FDC"/>
    <w:rsid w:val="00BC3053"/>
    <w:rsid w:val="00BC4D2E"/>
    <w:rsid w:val="00BC7A78"/>
    <w:rsid w:val="00BD48AC"/>
    <w:rsid w:val="00BD5C4E"/>
    <w:rsid w:val="00BD5F1A"/>
    <w:rsid w:val="00BD75D7"/>
    <w:rsid w:val="00BE1234"/>
    <w:rsid w:val="00BE2FA6"/>
    <w:rsid w:val="00BE333F"/>
    <w:rsid w:val="00BE7406"/>
    <w:rsid w:val="00BE7603"/>
    <w:rsid w:val="00BF3279"/>
    <w:rsid w:val="00BF6CC8"/>
    <w:rsid w:val="00BF74C7"/>
    <w:rsid w:val="00C015F1"/>
    <w:rsid w:val="00C01F33"/>
    <w:rsid w:val="00C02CC6"/>
    <w:rsid w:val="00C040F7"/>
    <w:rsid w:val="00C044AB"/>
    <w:rsid w:val="00C05706"/>
    <w:rsid w:val="00C07377"/>
    <w:rsid w:val="00C10478"/>
    <w:rsid w:val="00C12107"/>
    <w:rsid w:val="00C14D4B"/>
    <w:rsid w:val="00C154BB"/>
    <w:rsid w:val="00C268E6"/>
    <w:rsid w:val="00C279B5"/>
    <w:rsid w:val="00C27C45"/>
    <w:rsid w:val="00C33C8D"/>
    <w:rsid w:val="00C3719D"/>
    <w:rsid w:val="00C37CB2"/>
    <w:rsid w:val="00C42B59"/>
    <w:rsid w:val="00C45D52"/>
    <w:rsid w:val="00C473A5"/>
    <w:rsid w:val="00C54995"/>
    <w:rsid w:val="00C54D41"/>
    <w:rsid w:val="00C60783"/>
    <w:rsid w:val="00C60B76"/>
    <w:rsid w:val="00C64672"/>
    <w:rsid w:val="00C70697"/>
    <w:rsid w:val="00C72093"/>
    <w:rsid w:val="00C72EF4"/>
    <w:rsid w:val="00C744FE"/>
    <w:rsid w:val="00C75D2F"/>
    <w:rsid w:val="00C767BE"/>
    <w:rsid w:val="00C76E3C"/>
    <w:rsid w:val="00C81568"/>
    <w:rsid w:val="00C8157C"/>
    <w:rsid w:val="00C9027A"/>
    <w:rsid w:val="00C9068E"/>
    <w:rsid w:val="00C91BCF"/>
    <w:rsid w:val="00C93814"/>
    <w:rsid w:val="00C93C4B"/>
    <w:rsid w:val="00C944AB"/>
    <w:rsid w:val="00C95B40"/>
    <w:rsid w:val="00CA1ED8"/>
    <w:rsid w:val="00CA5D4C"/>
    <w:rsid w:val="00CB1F63"/>
    <w:rsid w:val="00CB3E98"/>
    <w:rsid w:val="00CB7170"/>
    <w:rsid w:val="00CC040E"/>
    <w:rsid w:val="00CC111F"/>
    <w:rsid w:val="00CC2011"/>
    <w:rsid w:val="00CC2AA6"/>
    <w:rsid w:val="00CC3EA0"/>
    <w:rsid w:val="00CC7B45"/>
    <w:rsid w:val="00CD1188"/>
    <w:rsid w:val="00CD2ED1"/>
    <w:rsid w:val="00CD3287"/>
    <w:rsid w:val="00CD337B"/>
    <w:rsid w:val="00CE0424"/>
    <w:rsid w:val="00CE7561"/>
    <w:rsid w:val="00CF1354"/>
    <w:rsid w:val="00CF2F80"/>
    <w:rsid w:val="00CF3B1F"/>
    <w:rsid w:val="00CF3BF6"/>
    <w:rsid w:val="00CF625B"/>
    <w:rsid w:val="00CF687E"/>
    <w:rsid w:val="00D0349B"/>
    <w:rsid w:val="00D10249"/>
    <w:rsid w:val="00D115C3"/>
    <w:rsid w:val="00D11897"/>
    <w:rsid w:val="00D13135"/>
    <w:rsid w:val="00D13E4E"/>
    <w:rsid w:val="00D1455C"/>
    <w:rsid w:val="00D239A7"/>
    <w:rsid w:val="00D23F47"/>
    <w:rsid w:val="00D36E71"/>
    <w:rsid w:val="00D37D87"/>
    <w:rsid w:val="00D40B33"/>
    <w:rsid w:val="00D4297F"/>
    <w:rsid w:val="00D42B45"/>
    <w:rsid w:val="00D4318F"/>
    <w:rsid w:val="00D438BF"/>
    <w:rsid w:val="00D440F8"/>
    <w:rsid w:val="00D546FF"/>
    <w:rsid w:val="00D55AD5"/>
    <w:rsid w:val="00D576CA"/>
    <w:rsid w:val="00D61AF5"/>
    <w:rsid w:val="00D6320A"/>
    <w:rsid w:val="00D652B5"/>
    <w:rsid w:val="00D66155"/>
    <w:rsid w:val="00D6718A"/>
    <w:rsid w:val="00D708B0"/>
    <w:rsid w:val="00D75C49"/>
    <w:rsid w:val="00D77B1D"/>
    <w:rsid w:val="00D8021F"/>
    <w:rsid w:val="00D80383"/>
    <w:rsid w:val="00D823C6"/>
    <w:rsid w:val="00D82772"/>
    <w:rsid w:val="00D8327F"/>
    <w:rsid w:val="00D86CA3"/>
    <w:rsid w:val="00D871CE"/>
    <w:rsid w:val="00D9196D"/>
    <w:rsid w:val="00D92982"/>
    <w:rsid w:val="00D9707C"/>
    <w:rsid w:val="00DA05EE"/>
    <w:rsid w:val="00DA305E"/>
    <w:rsid w:val="00DA5417"/>
    <w:rsid w:val="00DA56E8"/>
    <w:rsid w:val="00DB0A9F"/>
    <w:rsid w:val="00DB1DE9"/>
    <w:rsid w:val="00DB377D"/>
    <w:rsid w:val="00DC2D36"/>
    <w:rsid w:val="00DC53EF"/>
    <w:rsid w:val="00DD3076"/>
    <w:rsid w:val="00DE39EF"/>
    <w:rsid w:val="00DE5608"/>
    <w:rsid w:val="00DE58D0"/>
    <w:rsid w:val="00DE654F"/>
    <w:rsid w:val="00DF0B6E"/>
    <w:rsid w:val="00DF15E0"/>
    <w:rsid w:val="00DF37A0"/>
    <w:rsid w:val="00E110E7"/>
    <w:rsid w:val="00E11B20"/>
    <w:rsid w:val="00E17FA2"/>
    <w:rsid w:val="00E22330"/>
    <w:rsid w:val="00E25BD9"/>
    <w:rsid w:val="00E30B5A"/>
    <w:rsid w:val="00E3123D"/>
    <w:rsid w:val="00E31461"/>
    <w:rsid w:val="00E31D43"/>
    <w:rsid w:val="00E32608"/>
    <w:rsid w:val="00E34188"/>
    <w:rsid w:val="00E34B6E"/>
    <w:rsid w:val="00E35559"/>
    <w:rsid w:val="00E3723A"/>
    <w:rsid w:val="00E37860"/>
    <w:rsid w:val="00E446F1"/>
    <w:rsid w:val="00E46886"/>
    <w:rsid w:val="00E47AEF"/>
    <w:rsid w:val="00E5056B"/>
    <w:rsid w:val="00E53B75"/>
    <w:rsid w:val="00E54185"/>
    <w:rsid w:val="00E54E3B"/>
    <w:rsid w:val="00E57565"/>
    <w:rsid w:val="00E57D64"/>
    <w:rsid w:val="00E6299B"/>
    <w:rsid w:val="00E62E43"/>
    <w:rsid w:val="00E63838"/>
    <w:rsid w:val="00E64434"/>
    <w:rsid w:val="00E67C51"/>
    <w:rsid w:val="00E72E83"/>
    <w:rsid w:val="00E72EFC"/>
    <w:rsid w:val="00E73C8C"/>
    <w:rsid w:val="00E758EC"/>
    <w:rsid w:val="00E8234C"/>
    <w:rsid w:val="00E83AA9"/>
    <w:rsid w:val="00E85928"/>
    <w:rsid w:val="00E87822"/>
    <w:rsid w:val="00E90395"/>
    <w:rsid w:val="00E90E49"/>
    <w:rsid w:val="00E917F9"/>
    <w:rsid w:val="00E9291C"/>
    <w:rsid w:val="00E93FFE"/>
    <w:rsid w:val="00E94F8A"/>
    <w:rsid w:val="00E97D75"/>
    <w:rsid w:val="00EA7A41"/>
    <w:rsid w:val="00EB077B"/>
    <w:rsid w:val="00EB4D47"/>
    <w:rsid w:val="00EB4EA2"/>
    <w:rsid w:val="00EC24D5"/>
    <w:rsid w:val="00EC27C6"/>
    <w:rsid w:val="00EC4207"/>
    <w:rsid w:val="00EC5653"/>
    <w:rsid w:val="00EC71CE"/>
    <w:rsid w:val="00ED1006"/>
    <w:rsid w:val="00EE162F"/>
    <w:rsid w:val="00EF18FE"/>
    <w:rsid w:val="00EF197F"/>
    <w:rsid w:val="00EF2777"/>
    <w:rsid w:val="00EF3D81"/>
    <w:rsid w:val="00EF4111"/>
    <w:rsid w:val="00EF5787"/>
    <w:rsid w:val="00EF60D0"/>
    <w:rsid w:val="00F0528D"/>
    <w:rsid w:val="00F06597"/>
    <w:rsid w:val="00F06C67"/>
    <w:rsid w:val="00F06DFD"/>
    <w:rsid w:val="00F071D1"/>
    <w:rsid w:val="00F07533"/>
    <w:rsid w:val="00F10629"/>
    <w:rsid w:val="00F15FA5"/>
    <w:rsid w:val="00F169AC"/>
    <w:rsid w:val="00F209B7"/>
    <w:rsid w:val="00F20F5C"/>
    <w:rsid w:val="00F2376F"/>
    <w:rsid w:val="00F243D8"/>
    <w:rsid w:val="00F30540"/>
    <w:rsid w:val="00F30828"/>
    <w:rsid w:val="00F313D6"/>
    <w:rsid w:val="00F33253"/>
    <w:rsid w:val="00F372EA"/>
    <w:rsid w:val="00F40F0C"/>
    <w:rsid w:val="00F4766C"/>
    <w:rsid w:val="00F5060E"/>
    <w:rsid w:val="00F507D1"/>
    <w:rsid w:val="00F508A2"/>
    <w:rsid w:val="00F519CE"/>
    <w:rsid w:val="00F51ADA"/>
    <w:rsid w:val="00F53F51"/>
    <w:rsid w:val="00F57FE6"/>
    <w:rsid w:val="00F60203"/>
    <w:rsid w:val="00F607C5"/>
    <w:rsid w:val="00F60DEA"/>
    <w:rsid w:val="00F6302A"/>
    <w:rsid w:val="00F63950"/>
    <w:rsid w:val="00F64C2B"/>
    <w:rsid w:val="00F651BE"/>
    <w:rsid w:val="00F672BF"/>
    <w:rsid w:val="00F67F53"/>
    <w:rsid w:val="00F703BE"/>
    <w:rsid w:val="00F70BCA"/>
    <w:rsid w:val="00F71F69"/>
    <w:rsid w:val="00F72B72"/>
    <w:rsid w:val="00F74BB9"/>
    <w:rsid w:val="00F75582"/>
    <w:rsid w:val="00F76EFA"/>
    <w:rsid w:val="00F804BE"/>
    <w:rsid w:val="00F817CE"/>
    <w:rsid w:val="00F82E6A"/>
    <w:rsid w:val="00F8456C"/>
    <w:rsid w:val="00F859D8"/>
    <w:rsid w:val="00F868F5"/>
    <w:rsid w:val="00F87895"/>
    <w:rsid w:val="00F9056A"/>
    <w:rsid w:val="00F90F8D"/>
    <w:rsid w:val="00F92782"/>
    <w:rsid w:val="00F93AA9"/>
    <w:rsid w:val="00F94F65"/>
    <w:rsid w:val="00F9691E"/>
    <w:rsid w:val="00F96985"/>
    <w:rsid w:val="00F97838"/>
    <w:rsid w:val="00FA0DBD"/>
    <w:rsid w:val="00FA2BB3"/>
    <w:rsid w:val="00FA39CC"/>
    <w:rsid w:val="00FA468E"/>
    <w:rsid w:val="00FA699A"/>
    <w:rsid w:val="00FB4C80"/>
    <w:rsid w:val="00FB50E4"/>
    <w:rsid w:val="00FB6A6A"/>
    <w:rsid w:val="00FC7429"/>
    <w:rsid w:val="00FD07F6"/>
    <w:rsid w:val="00FD1EC8"/>
    <w:rsid w:val="00FD47ED"/>
    <w:rsid w:val="00FD74DB"/>
    <w:rsid w:val="00FD7660"/>
    <w:rsid w:val="00FE0655"/>
    <w:rsid w:val="00FE2365"/>
    <w:rsid w:val="00FE37D7"/>
    <w:rsid w:val="00FE4C7B"/>
    <w:rsid w:val="00FE63BF"/>
    <w:rsid w:val="00FE7336"/>
    <w:rsid w:val="00FE787C"/>
    <w:rsid w:val="00FF0E80"/>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35169C"/>
  <w15:chartTrackingRefBased/>
  <w15:docId w15:val="{B92AFBB9-51CF-432D-BC7D-2D8A0C425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uiPriority w:val="3"/>
    <w:qForma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EmailDiscussionChar">
    <w:name w:val="EmailDiscussion Char"/>
    <w:link w:val="EmailDiscussion"/>
    <w:rsid w:val="009C4D67"/>
    <w:rPr>
      <w:rFonts w:ascii="Arial" w:eastAsia="MS Mincho" w:hAnsi="Arial"/>
      <w:b/>
      <w:szCs w:val="24"/>
    </w:rPr>
  </w:style>
  <w:style w:type="paragraph" w:customStyle="1" w:styleId="EmailDiscussion2">
    <w:name w:val="EmailDiscussion2"/>
    <w:basedOn w:val="Doc-text2"/>
    <w:uiPriority w:val="99"/>
    <w:qFormat/>
    <w:rsid w:val="009C4D67"/>
    <w:pPr>
      <w:overflowPunct/>
      <w:autoSpaceDE/>
      <w:autoSpaceDN/>
      <w:adjustRightInd/>
      <w:textAlignment w:val="auto"/>
    </w:pPr>
    <w:rPr>
      <w:color w:val="000000"/>
      <w:lang w:val="en-GB" w:eastAsia="en-GB"/>
    </w:rPr>
  </w:style>
  <w:style w:type="character" w:customStyle="1" w:styleId="B1Char">
    <w:name w:val="B1 Char"/>
    <w:qFormat/>
    <w:rsid w:val="00E72E8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3020805">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114058014">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javascript:OpenContributionDetailsPopup('https://portal.3gpp.org/ngppapp/CreateTdoc.aspx?mode=view&amp;contributionId=1159016',%20'R2-2009229');"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7A221E72-44E0-4127-8F47-39892DE0D9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54AEF8A0-0CBD-46F0-A0DF-6749A19B9B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TotalTime>
  <Pages>2</Pages>
  <Words>1029</Words>
  <Characters>5459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2</cp:revision>
  <cp:lastPrinted>2008-01-31T23:09:00Z</cp:lastPrinted>
  <dcterms:created xsi:type="dcterms:W3CDTF">2021-01-14T15:00:00Z</dcterms:created>
  <dcterms:modified xsi:type="dcterms:W3CDTF">2021-01-14T15:00:00Z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